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15F1" w:rsidRDefault="00B915F1"/>
    <w:p w:rsidR="00B915F1" w:rsidRDefault="005F7D82" w:rsidP="003E4757">
      <w:pPr>
        <w:jc w:val="center"/>
        <w:rPr>
          <w:b/>
          <w:color w:val="000000"/>
          <w:sz w:val="24"/>
          <w:szCs w:val="24"/>
        </w:rPr>
        <w:sectPr w:rsidR="00B915F1">
          <w:footerReference w:type="default" r:id="rId7"/>
          <w:pgSz w:w="11906" w:h="17338"/>
          <w:pgMar w:top="851" w:right="1111" w:bottom="2829" w:left="1134" w:header="720" w:footer="720" w:gutter="0"/>
          <w:pgNumType w:start="1"/>
          <w:cols w:space="720"/>
          <w:titlePg/>
        </w:sectPr>
      </w:pPr>
      <w:r w:rsidRPr="005F7D82">
        <w:rPr>
          <w:b/>
          <w:noProof/>
          <w:color w:val="000000"/>
          <w:sz w:val="24"/>
          <w:szCs w:val="24"/>
        </w:rPr>
        <w:drawing>
          <wp:inline distT="0" distB="0" distL="0" distR="0">
            <wp:extent cx="6134735" cy="8442779"/>
            <wp:effectExtent l="0" t="0" r="0" b="0"/>
            <wp:docPr id="1" name="Рисунок 1" descr="D:\User\Pictures\2022-05-25 Программа воспитания 42\Программа воспитания 4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2022-05-25 Программа воспитания 42\Программа воспитания 4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735" cy="8442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96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16"/>
        <w:gridCol w:w="7394"/>
        <w:gridCol w:w="1400"/>
      </w:tblGrid>
      <w:tr w:rsidR="00B915F1">
        <w:trPr>
          <w:trHeight w:val="292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№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473" w:right="246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Наименование разделов</w:t>
            </w:r>
          </w:p>
        </w:tc>
        <w:tc>
          <w:tcPr>
            <w:tcW w:w="140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72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Страницы</w:t>
            </w:r>
          </w:p>
        </w:tc>
      </w:tr>
      <w:tr w:rsidR="00B915F1">
        <w:trPr>
          <w:trHeight w:val="251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Целевой раздел</w:t>
            </w:r>
          </w:p>
        </w:tc>
        <w:tc>
          <w:tcPr>
            <w:tcW w:w="1400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</w:tr>
      <w:tr w:rsidR="00B915F1">
        <w:trPr>
          <w:trHeight w:val="253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1.1.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Пояснительная записка</w:t>
            </w:r>
          </w:p>
        </w:tc>
        <w:tc>
          <w:tcPr>
            <w:tcW w:w="1400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</w:tr>
      <w:tr w:rsidR="00B915F1">
        <w:trPr>
          <w:trHeight w:val="314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1.2.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Цели и задачи реализации Программы</w:t>
            </w:r>
          </w:p>
        </w:tc>
        <w:tc>
          <w:tcPr>
            <w:tcW w:w="1400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B915F1">
        <w:trPr>
          <w:trHeight w:val="253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1.3.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Принципы и подходы к формированию Программы</w:t>
            </w:r>
          </w:p>
        </w:tc>
        <w:tc>
          <w:tcPr>
            <w:tcW w:w="1400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</w:tr>
      <w:tr w:rsidR="00B915F1">
        <w:trPr>
          <w:trHeight w:val="506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1.4.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Значимые для разработки и реализации Программы в Учреждении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</w:rPr>
            </w:pPr>
            <w:r>
              <w:rPr>
                <w:color w:val="000000"/>
              </w:rPr>
              <w:t>характеристики</w:t>
            </w:r>
          </w:p>
        </w:tc>
        <w:tc>
          <w:tcPr>
            <w:tcW w:w="1400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B915F1">
        <w:trPr>
          <w:trHeight w:val="505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1.5.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Планируемые результаты освоения Программы, которые конкретизируются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</w:rPr>
            </w:pPr>
            <w:r>
              <w:rPr>
                <w:color w:val="000000"/>
              </w:rPr>
              <w:t>требованиям ФГОС ДО к целевым ориентирам</w:t>
            </w:r>
          </w:p>
        </w:tc>
        <w:tc>
          <w:tcPr>
            <w:tcW w:w="1400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B915F1">
        <w:trPr>
          <w:trHeight w:val="388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1.6.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Основные направления самоанализа воспитательной работы</w:t>
            </w:r>
          </w:p>
        </w:tc>
        <w:tc>
          <w:tcPr>
            <w:tcW w:w="1400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B915F1">
        <w:trPr>
          <w:trHeight w:val="254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Содержательный раздел</w:t>
            </w:r>
          </w:p>
        </w:tc>
        <w:tc>
          <w:tcPr>
            <w:tcW w:w="1400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</w:tr>
      <w:tr w:rsidR="00B915F1">
        <w:trPr>
          <w:trHeight w:val="779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2.1.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02"/>
              </w:tabs>
              <w:spacing w:line="276" w:lineRule="auto"/>
              <w:ind w:left="107" w:right="599" w:firstLine="55"/>
              <w:rPr>
                <w:color w:val="000000"/>
              </w:rPr>
            </w:pPr>
            <w:r>
              <w:rPr>
                <w:color w:val="000000"/>
              </w:rPr>
              <w:t>Основные виды и формы,</w:t>
            </w:r>
            <w:r>
              <w:rPr>
                <w:color w:val="000000"/>
              </w:rPr>
              <w:tab/>
              <w:t>используемые в воспитательной работы в Учреждении</w:t>
            </w:r>
          </w:p>
        </w:tc>
        <w:tc>
          <w:tcPr>
            <w:tcW w:w="1400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B915F1">
        <w:trPr>
          <w:trHeight w:val="491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2.1.1.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62"/>
              <w:rPr>
                <w:color w:val="000000"/>
              </w:rPr>
            </w:pPr>
            <w:r>
              <w:rPr>
                <w:color w:val="000000"/>
              </w:rPr>
              <w:t>Виды, используемые в воспитательной работы в Учреждении</w:t>
            </w:r>
          </w:p>
        </w:tc>
        <w:tc>
          <w:tcPr>
            <w:tcW w:w="1400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B915F1">
        <w:trPr>
          <w:trHeight w:val="491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2.1.2.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62"/>
              <w:rPr>
                <w:color w:val="000000"/>
              </w:rPr>
            </w:pPr>
            <w:r>
              <w:rPr>
                <w:color w:val="000000"/>
              </w:rPr>
              <w:t>Формы, испо</w:t>
            </w:r>
            <w:r w:rsidR="005F7D82">
              <w:rPr>
                <w:color w:val="000000"/>
              </w:rPr>
              <w:t>льзуемые в воспитательной работе</w:t>
            </w:r>
            <w:r>
              <w:rPr>
                <w:color w:val="000000"/>
              </w:rPr>
              <w:t xml:space="preserve"> в Учреждении</w:t>
            </w:r>
          </w:p>
        </w:tc>
        <w:tc>
          <w:tcPr>
            <w:tcW w:w="1400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B915F1">
        <w:trPr>
          <w:trHeight w:val="505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2.2.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Описание воспитательной деятельности в интеграции с содержанием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</w:rPr>
            </w:pPr>
            <w:r>
              <w:rPr>
                <w:color w:val="000000"/>
              </w:rPr>
              <w:t>образовательных областей</w:t>
            </w:r>
          </w:p>
        </w:tc>
        <w:tc>
          <w:tcPr>
            <w:tcW w:w="1400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B915F1">
        <w:trPr>
          <w:trHeight w:val="506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2.2.1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Ранний возраст до трех лет</w:t>
            </w:r>
          </w:p>
        </w:tc>
        <w:tc>
          <w:tcPr>
            <w:tcW w:w="1400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B915F1">
        <w:trPr>
          <w:trHeight w:val="506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2.2.2.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Дошкольный возраст от трех до семи</w:t>
            </w:r>
          </w:p>
        </w:tc>
        <w:tc>
          <w:tcPr>
            <w:tcW w:w="1400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B915F1">
        <w:trPr>
          <w:trHeight w:val="506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2.3.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62"/>
              <w:rPr>
                <w:color w:val="000000"/>
              </w:rPr>
            </w:pPr>
            <w:r>
              <w:rPr>
                <w:color w:val="000000"/>
              </w:rPr>
              <w:t>Особенности взаимодействия педагогического коллектива с семьями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</w:rPr>
            </w:pPr>
            <w:r>
              <w:rPr>
                <w:color w:val="000000"/>
              </w:rPr>
              <w:t>воспитанников.</w:t>
            </w:r>
          </w:p>
        </w:tc>
        <w:tc>
          <w:tcPr>
            <w:tcW w:w="1400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B915F1">
        <w:trPr>
          <w:trHeight w:val="251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3.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Организационный раздел</w:t>
            </w:r>
          </w:p>
        </w:tc>
        <w:tc>
          <w:tcPr>
            <w:tcW w:w="1400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</w:tr>
      <w:tr w:rsidR="00B915F1">
        <w:trPr>
          <w:trHeight w:val="438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3.1.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Обеспеченность методическими материалами и средствами воспитания</w:t>
            </w:r>
          </w:p>
        </w:tc>
        <w:tc>
          <w:tcPr>
            <w:tcW w:w="1400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B915F1">
        <w:trPr>
          <w:trHeight w:val="465"/>
        </w:trPr>
        <w:tc>
          <w:tcPr>
            <w:tcW w:w="816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3.2</w:t>
            </w:r>
          </w:p>
        </w:tc>
        <w:tc>
          <w:tcPr>
            <w:tcW w:w="739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Особенности традиционных событий, праздников, мероприятий</w:t>
            </w:r>
          </w:p>
        </w:tc>
        <w:tc>
          <w:tcPr>
            <w:tcW w:w="1400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:rsidR="00B915F1" w:rsidRDefault="00B915F1">
      <w:pPr>
        <w:jc w:val="both"/>
        <w:rPr>
          <w:b/>
          <w:sz w:val="24"/>
          <w:szCs w:val="24"/>
        </w:rPr>
        <w:sectPr w:rsidR="00B915F1">
          <w:pgSz w:w="11906" w:h="17338"/>
          <w:pgMar w:top="1580" w:right="298" w:bottom="280" w:left="1460" w:header="720" w:footer="720" w:gutter="0"/>
          <w:cols w:space="720"/>
        </w:sectPr>
      </w:pPr>
    </w:p>
    <w:p w:rsidR="00B915F1" w:rsidRDefault="00B915F1">
      <w:pPr>
        <w:pStyle w:val="2"/>
        <w:spacing w:before="68"/>
        <w:ind w:left="0" w:right="1817"/>
      </w:pPr>
    </w:p>
    <w:p w:rsidR="00B915F1" w:rsidRDefault="00E32A35">
      <w:pPr>
        <w:spacing w:before="73"/>
        <w:rPr>
          <w:b/>
        </w:rPr>
      </w:pPr>
      <w:r>
        <w:rPr>
          <w:b/>
        </w:rPr>
        <w:t>1. Целевой раздел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:rsidR="00B915F1" w:rsidRDefault="00E32A35">
      <w:pPr>
        <w:pStyle w:val="2"/>
        <w:numPr>
          <w:ilvl w:val="1"/>
          <w:numId w:val="5"/>
        </w:numPr>
        <w:tabs>
          <w:tab w:val="left" w:pos="677"/>
        </w:tabs>
        <w:spacing w:before="1"/>
      </w:pPr>
      <w:r>
        <w:t>Пояснительная записка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3"/>
          <w:szCs w:val="23"/>
        </w:rPr>
      </w:pPr>
    </w:p>
    <w:p w:rsidR="00B915F1" w:rsidRDefault="00E32A35" w:rsidP="005F7D82">
      <w:pPr>
        <w:pBdr>
          <w:top w:val="nil"/>
          <w:left w:val="nil"/>
          <w:bottom w:val="nil"/>
          <w:right w:val="nil"/>
          <w:between w:val="nil"/>
        </w:pBdr>
        <w:ind w:left="242" w:right="543"/>
        <w:jc w:val="both"/>
        <w:rPr>
          <w:color w:val="000000"/>
        </w:rPr>
      </w:pPr>
      <w:bookmarkStart w:id="0" w:name="_gjdgxs" w:colFirst="0" w:colLast="0"/>
      <w:bookmarkEnd w:id="0"/>
      <w:r>
        <w:rPr>
          <w:color w:val="000000"/>
        </w:rPr>
        <w:t>Проект программы воспитания муниципального автономного дошкольного образовательн</w:t>
      </w:r>
      <w:r w:rsidR="00D21B75">
        <w:rPr>
          <w:color w:val="000000"/>
        </w:rPr>
        <w:t>ого учреждения «Детский сад № 42</w:t>
      </w:r>
      <w:r>
        <w:rPr>
          <w:color w:val="000000"/>
        </w:rPr>
        <w:t xml:space="preserve"> комбинир</w:t>
      </w:r>
      <w:r w:rsidR="00D21B75">
        <w:rPr>
          <w:color w:val="000000"/>
        </w:rPr>
        <w:t xml:space="preserve">ованного вида» Приволжского </w:t>
      </w:r>
      <w:r>
        <w:rPr>
          <w:color w:val="000000"/>
        </w:rPr>
        <w:t xml:space="preserve"> района г. Казани (далее – РПВ , далее Учреждение) </w:t>
      </w:r>
    </w:p>
    <w:p w:rsidR="00B915F1" w:rsidRDefault="00E32A35" w:rsidP="005F7D82">
      <w:pPr>
        <w:pBdr>
          <w:top w:val="nil"/>
          <w:left w:val="nil"/>
          <w:bottom w:val="nil"/>
          <w:right w:val="nil"/>
          <w:between w:val="nil"/>
        </w:pBdr>
        <w:spacing w:line="251" w:lineRule="auto"/>
        <w:ind w:left="242"/>
        <w:jc w:val="both"/>
        <w:rPr>
          <w:color w:val="000000"/>
        </w:rPr>
      </w:pPr>
      <w:r>
        <w:rPr>
          <w:smallCaps/>
          <w:color w:val="000000"/>
        </w:rPr>
        <w:t>в</w:t>
      </w:r>
      <w:r>
        <w:rPr>
          <w:color w:val="000000"/>
        </w:rPr>
        <w:t xml:space="preserve"> соответствии с</w:t>
      </w:r>
      <w:r w:rsidR="005F7D82">
        <w:rPr>
          <w:color w:val="000000"/>
        </w:rPr>
        <w:t>:</w:t>
      </w:r>
    </w:p>
    <w:p w:rsidR="00B915F1" w:rsidRDefault="00E32A35" w:rsidP="005F7D8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30"/>
        </w:tabs>
        <w:spacing w:before="2"/>
        <w:ind w:right="538" w:firstLine="0"/>
        <w:jc w:val="both"/>
      </w:pPr>
      <w:r>
        <w:rPr>
          <w:color w:val="000000"/>
        </w:rPr>
        <w:t>Федеральным законом «Об образовании в Российской Федерации» от 29 декабря 2012 г., № 273- ФЗ в редакции на 17.02.2021 г;</w:t>
      </w:r>
    </w:p>
    <w:p w:rsidR="00B915F1" w:rsidRDefault="00E32A35" w:rsidP="005F7D8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17"/>
          <w:tab w:val="left" w:pos="718"/>
        </w:tabs>
        <w:ind w:right="545" w:firstLine="55"/>
        <w:jc w:val="both"/>
      </w:pPr>
      <w:r>
        <w:rPr>
          <w:color w:val="000000"/>
        </w:rPr>
        <w:t>Федеральным государственным образовательным стандартом дошкольного образования – Приказ Минобрнауки России от 17 октября 2013 г., № 1155;</w:t>
      </w:r>
    </w:p>
    <w:p w:rsidR="00B915F1" w:rsidRDefault="00E32A35" w:rsidP="005F7D82">
      <w:pPr>
        <w:pBdr>
          <w:top w:val="nil"/>
          <w:left w:val="nil"/>
          <w:bottom w:val="nil"/>
          <w:right w:val="nil"/>
          <w:between w:val="nil"/>
        </w:pBdr>
        <w:ind w:left="242" w:right="544" w:firstLine="276"/>
        <w:jc w:val="both"/>
        <w:rPr>
          <w:color w:val="000000"/>
        </w:rPr>
      </w:pPr>
      <w:r>
        <w:rPr>
          <w:color w:val="000000"/>
        </w:rPr>
        <w:t>Рабочая программа воспитания - это нормативно-управленческий документ дошкольного учреждения, характеризующий специфику содержания воспитания, особенности организации воспитательного процесса.</w:t>
      </w:r>
    </w:p>
    <w:p w:rsidR="00B915F1" w:rsidRDefault="00E32A35" w:rsidP="005F7D82">
      <w:pPr>
        <w:pStyle w:val="2"/>
        <w:spacing w:before="6" w:line="250" w:lineRule="auto"/>
        <w:ind w:left="1070"/>
        <w:jc w:val="both"/>
      </w:pPr>
      <w:r>
        <w:t>Анализ основных понятий:</w:t>
      </w:r>
    </w:p>
    <w:p w:rsidR="00B915F1" w:rsidRDefault="00E32A35" w:rsidP="005F7D82">
      <w:pPr>
        <w:pBdr>
          <w:top w:val="nil"/>
          <w:left w:val="nil"/>
          <w:bottom w:val="nil"/>
          <w:right w:val="nil"/>
          <w:between w:val="nil"/>
        </w:pBdr>
        <w:ind w:left="242" w:right="1199"/>
        <w:jc w:val="both"/>
        <w:rPr>
          <w:color w:val="000000"/>
        </w:rPr>
      </w:pPr>
      <w:r w:rsidRPr="005F7D82">
        <w:rPr>
          <w:b/>
          <w:color w:val="000000"/>
        </w:rPr>
        <w:t xml:space="preserve">Воспитание </w:t>
      </w:r>
      <w:r>
        <w:rPr>
          <w:color w:val="000000"/>
        </w:rPr>
        <w:t>- есть управление процессом личности через создание благоприятных для этого условий.</w:t>
      </w:r>
    </w:p>
    <w:p w:rsidR="00B915F1" w:rsidRDefault="00E32A35" w:rsidP="005F7D82">
      <w:pPr>
        <w:pBdr>
          <w:top w:val="nil"/>
          <w:left w:val="nil"/>
          <w:bottom w:val="nil"/>
          <w:right w:val="nil"/>
          <w:between w:val="nil"/>
        </w:pBdr>
        <w:ind w:left="242" w:right="1685"/>
        <w:jc w:val="both"/>
        <w:rPr>
          <w:color w:val="000000"/>
        </w:rPr>
      </w:pPr>
      <w:r w:rsidRPr="005F7D82">
        <w:rPr>
          <w:b/>
          <w:color w:val="000000"/>
        </w:rPr>
        <w:t>Управлять развитием</w:t>
      </w:r>
      <w:r>
        <w:rPr>
          <w:color w:val="000000"/>
        </w:rPr>
        <w:t xml:space="preserve"> - значит создавать благоприятные условия для развития. </w:t>
      </w:r>
      <w:r w:rsidRPr="005F7D82">
        <w:rPr>
          <w:b/>
          <w:color w:val="000000"/>
        </w:rPr>
        <w:t>Воспитание</w:t>
      </w:r>
      <w:r>
        <w:rPr>
          <w:color w:val="000000"/>
        </w:rPr>
        <w:t xml:space="preserve"> – деятельность, направленная на развитие личности, создание условий для самоопределения и социализации обучающихся на основе социокультурных, духовно-</w:t>
      </w:r>
    </w:p>
    <w:p w:rsidR="00B915F1" w:rsidRDefault="00E32A35" w:rsidP="005F7D82">
      <w:pPr>
        <w:pBdr>
          <w:top w:val="nil"/>
          <w:left w:val="nil"/>
          <w:bottom w:val="nil"/>
          <w:right w:val="nil"/>
          <w:between w:val="nil"/>
        </w:pBdr>
        <w:ind w:left="242" w:right="538"/>
        <w:jc w:val="both"/>
        <w:rPr>
          <w:color w:val="000000"/>
        </w:rPr>
      </w:pPr>
      <w:r>
        <w:rPr>
          <w:color w:val="000000"/>
        </w:rPr>
        <w:t>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</w:t>
      </w:r>
    </w:p>
    <w:p w:rsidR="00B915F1" w:rsidRDefault="00E32A35" w:rsidP="005F7D82">
      <w:pPr>
        <w:pBdr>
          <w:top w:val="nil"/>
          <w:left w:val="nil"/>
          <w:bottom w:val="nil"/>
          <w:right w:val="nil"/>
          <w:between w:val="nil"/>
        </w:pBdr>
        <w:ind w:left="242" w:right="791"/>
        <w:jc w:val="both"/>
        <w:rPr>
          <w:color w:val="000000"/>
        </w:rPr>
      </w:pPr>
      <w:r>
        <w:rPr>
          <w:color w:val="000000"/>
        </w:rPr>
        <w:t>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</w:t>
      </w:r>
    </w:p>
    <w:p w:rsidR="00B915F1" w:rsidRDefault="00E32A35" w:rsidP="005F7D82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ind w:left="242"/>
        <w:jc w:val="both"/>
        <w:rPr>
          <w:color w:val="000000"/>
        </w:rPr>
      </w:pPr>
      <w:r>
        <w:rPr>
          <w:color w:val="000000"/>
        </w:rPr>
        <w:t>Федерации, природе и окружающей среде</w:t>
      </w:r>
      <w:hyperlink r:id="rId9">
        <w:r>
          <w:rPr>
            <w:color w:val="000000"/>
          </w:rPr>
          <w:t>.</w:t>
        </w:r>
      </w:hyperlink>
    </w:p>
    <w:p w:rsidR="00B915F1" w:rsidRDefault="005F7D82" w:rsidP="005F7D82">
      <w:pPr>
        <w:spacing w:line="252" w:lineRule="auto"/>
        <w:ind w:left="242"/>
        <w:jc w:val="both"/>
        <w:rPr>
          <w:i/>
        </w:rPr>
      </w:pPr>
      <w:hyperlink r:id="rId10">
        <w:r w:rsidR="00E32A35">
          <w:rPr>
            <w:i/>
            <w:color w:val="319A31"/>
            <w:u w:val="single"/>
          </w:rPr>
          <w:t>Пункт 2</w:t>
        </w:r>
      </w:hyperlink>
      <w:hyperlink r:id="rId11">
        <w:r w:rsidR="00E32A35">
          <w:rPr>
            <w:i/>
            <w:color w:val="319A31"/>
          </w:rPr>
          <w:t xml:space="preserve"> </w:t>
        </w:r>
      </w:hyperlink>
      <w:r w:rsidR="00E32A35">
        <w:rPr>
          <w:i/>
        </w:rPr>
        <w:t>ст. 2 Федерального закона № 273-ФЗ</w:t>
      </w:r>
    </w:p>
    <w:p w:rsidR="00B915F1" w:rsidRDefault="00E32A35" w:rsidP="005F7D82">
      <w:pPr>
        <w:pBdr>
          <w:top w:val="nil"/>
          <w:left w:val="nil"/>
          <w:bottom w:val="nil"/>
          <w:right w:val="nil"/>
          <w:between w:val="nil"/>
        </w:pBdr>
        <w:ind w:left="242" w:right="894"/>
        <w:jc w:val="both"/>
        <w:rPr>
          <w:color w:val="000000"/>
        </w:rPr>
      </w:pPr>
      <w:r>
        <w:rPr>
          <w:color w:val="000000"/>
        </w:rPr>
        <w:t>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:rsidR="00B915F1" w:rsidRDefault="005F7D82" w:rsidP="005F7D82">
      <w:pPr>
        <w:spacing w:line="251" w:lineRule="auto"/>
        <w:ind w:left="242"/>
        <w:jc w:val="both"/>
        <w:rPr>
          <w:i/>
        </w:rPr>
      </w:pPr>
      <w:hyperlink r:id="rId12">
        <w:r w:rsidR="00E32A35">
          <w:rPr>
            <w:i/>
            <w:color w:val="319A31"/>
            <w:u w:val="single"/>
          </w:rPr>
          <w:t>Пункт 1</w:t>
        </w:r>
      </w:hyperlink>
      <w:hyperlink r:id="rId13">
        <w:r w:rsidR="00E32A35">
          <w:rPr>
            <w:i/>
            <w:color w:val="319A31"/>
          </w:rPr>
          <w:t xml:space="preserve"> </w:t>
        </w:r>
      </w:hyperlink>
      <w:r w:rsidR="00E32A35">
        <w:rPr>
          <w:i/>
        </w:rPr>
        <w:t>ст. 64 Федерального закона № 273-ФЗ</w:t>
      </w:r>
    </w:p>
    <w:p w:rsidR="00B915F1" w:rsidRDefault="00E32A35" w:rsidP="005F7D82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ind w:left="628"/>
        <w:jc w:val="both"/>
        <w:rPr>
          <w:color w:val="000000"/>
        </w:rPr>
      </w:pPr>
      <w:r>
        <w:rPr>
          <w:color w:val="000000"/>
        </w:rPr>
        <w:t>Программа воспитания учитывает:</w:t>
      </w:r>
    </w:p>
    <w:p w:rsidR="00B915F1" w:rsidRDefault="00E32A35" w:rsidP="005F7D8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"/>
        </w:tabs>
        <w:spacing w:line="252" w:lineRule="auto"/>
        <w:ind w:left="366" w:hanging="125"/>
        <w:jc w:val="both"/>
      </w:pPr>
      <w:r>
        <w:rPr>
          <w:color w:val="000000"/>
        </w:rPr>
        <w:t>конкретные условия, которые создаются в учреждении,</w:t>
      </w:r>
    </w:p>
    <w:p w:rsidR="00B915F1" w:rsidRDefault="00E32A35" w:rsidP="005F7D8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3"/>
        </w:tabs>
        <w:spacing w:before="1" w:line="252" w:lineRule="auto"/>
        <w:ind w:left="422" w:hanging="181"/>
        <w:jc w:val="both"/>
      </w:pPr>
      <w:r>
        <w:rPr>
          <w:color w:val="000000"/>
        </w:rPr>
        <w:t>собственную модель организации  воспитания дошкольников</w:t>
      </w:r>
    </w:p>
    <w:p w:rsidR="00B915F1" w:rsidRDefault="00E32A35" w:rsidP="005F7D8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370"/>
        </w:tabs>
        <w:spacing w:line="252" w:lineRule="auto"/>
        <w:ind w:left="369" w:hanging="128"/>
        <w:jc w:val="both"/>
      </w:pPr>
      <w:r>
        <w:rPr>
          <w:color w:val="000000"/>
        </w:rPr>
        <w:t>индивидуальные особенности, интересы и возможности детей</w:t>
      </w:r>
    </w:p>
    <w:p w:rsidR="00B915F1" w:rsidRDefault="00E32A35" w:rsidP="005F7D8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"/>
        </w:tabs>
        <w:spacing w:line="252" w:lineRule="auto"/>
        <w:ind w:left="366" w:hanging="125"/>
        <w:jc w:val="both"/>
      </w:pPr>
      <w:r>
        <w:rPr>
          <w:color w:val="000000"/>
        </w:rPr>
        <w:t>методы воспитания, которые применяются в работе с детьми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color w:val="000000"/>
          <w:sz w:val="23"/>
          <w:szCs w:val="23"/>
        </w:rPr>
      </w:pPr>
    </w:p>
    <w:p w:rsidR="00B915F1" w:rsidRDefault="00E32A35">
      <w:pPr>
        <w:pStyle w:val="2"/>
        <w:ind w:firstLine="242"/>
        <w:jc w:val="both"/>
      </w:pPr>
      <w:r>
        <w:t>Особенности воспитательного процесса в Учреждении</w:t>
      </w:r>
    </w:p>
    <w:p w:rsidR="00B915F1" w:rsidRDefault="00E32A35">
      <w:pPr>
        <w:tabs>
          <w:tab w:val="left" w:pos="8663"/>
        </w:tabs>
        <w:spacing w:before="1" w:line="244" w:lineRule="auto"/>
        <w:ind w:left="302" w:right="583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        Образовательная деятельность осуществляется в соответствии с требованиями федерального государственного образовательного стандарта дошкольного образования, утвержденного приказом Минобрнауки России от 17.10.2013 № 1155 (далее – ФГОС ДО). В связи с этим обучение и воспитание объединяются в целостный процесс на основе духовно-нравственных и социокультурных ценностей и принятых в обществе правил и норм поведения в интересах человека, семьи, </w:t>
      </w:r>
      <w:r>
        <w:rPr>
          <w:sz w:val="21"/>
          <w:szCs w:val="21"/>
        </w:rPr>
        <w:tab/>
        <w:t>общества.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line="232" w:lineRule="auto"/>
        <w:ind w:left="302" w:right="586"/>
        <w:jc w:val="both"/>
        <w:rPr>
          <w:color w:val="000000"/>
        </w:rPr>
      </w:pPr>
      <w:r>
        <w:rPr>
          <w:color w:val="000000"/>
        </w:rPr>
        <w:t>Программа основана на современных научных представлениях о закономерностях психического развития ребенка в дошкольном возрасте, ведущей роли игровой деятельности и общения со взрослым.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line="232" w:lineRule="auto"/>
        <w:ind w:left="302" w:right="583" w:firstLine="679"/>
        <w:jc w:val="both"/>
        <w:rPr>
          <w:color w:val="000000"/>
        </w:rPr>
      </w:pPr>
      <w:r>
        <w:rPr>
          <w:color w:val="000000"/>
        </w:rPr>
        <w:t>Программа построена на гуманистических принципах личностно-ориентированной педагогики, предполагающих признание самоценности каждого возрастного периода жизни человека, уважение к личности ребенка, создание условий для развития его активности, инициативности, творческого потенциала.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  <w:sz w:val="21"/>
          <w:szCs w:val="21"/>
        </w:rPr>
      </w:pP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ind w:left="242" w:right="544"/>
        <w:jc w:val="both"/>
        <w:rPr>
          <w:color w:val="000000"/>
        </w:rPr>
        <w:sectPr w:rsidR="00B915F1">
          <w:pgSz w:w="11906" w:h="17338"/>
          <w:pgMar w:top="1040" w:right="300" w:bottom="280" w:left="1460" w:header="720" w:footer="720" w:gutter="0"/>
          <w:cols w:space="720"/>
        </w:sectPr>
      </w:pPr>
      <w:r>
        <w:rPr>
          <w:color w:val="000000"/>
        </w:rPr>
        <w:t>Основной целью педагогической работы Учреждения является проектирование социальных ситуаций развития ребенка и развивающей предметно-пространственной среды, обеспечивающих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68"/>
        <w:ind w:left="242" w:right="543"/>
        <w:jc w:val="both"/>
        <w:rPr>
          <w:color w:val="000000"/>
        </w:rPr>
      </w:pPr>
      <w:r>
        <w:rPr>
          <w:color w:val="000000"/>
        </w:rPr>
        <w:lastRenderedPageBreak/>
        <w:t>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 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способностей каждого ребенка, формирование и развитие личности ребенка в соответствии с принятыми в семье и обществе духовно- нравственными и социокультурными ценностями в целях интеллектуального, духовно- нравственного, творческого и физического развития человека, удовлетворения его образовательных потребностей и интересов.</w:t>
      </w:r>
    </w:p>
    <w:p w:rsidR="00B915F1" w:rsidRDefault="00E32A35" w:rsidP="005F7D82">
      <w:pPr>
        <w:spacing w:before="3"/>
        <w:ind w:left="242"/>
        <w:jc w:val="both"/>
      </w:pPr>
      <w:r>
        <w:rPr>
          <w:b/>
        </w:rPr>
        <w:t xml:space="preserve">Игровая деятельность </w:t>
      </w:r>
      <w:r>
        <w:t>является ведущей деятельностью ребенка дошкольного возраста. В</w:t>
      </w:r>
    </w:p>
    <w:p w:rsidR="00B915F1" w:rsidRDefault="00E32A35" w:rsidP="005F7D82">
      <w:pPr>
        <w:pBdr>
          <w:top w:val="nil"/>
          <w:left w:val="nil"/>
          <w:bottom w:val="nil"/>
          <w:right w:val="nil"/>
          <w:between w:val="nil"/>
        </w:pBdr>
        <w:spacing w:before="37" w:line="276" w:lineRule="auto"/>
        <w:ind w:left="242" w:right="680"/>
        <w:jc w:val="both"/>
        <w:rPr>
          <w:color w:val="000000"/>
        </w:rPr>
      </w:pPr>
      <w:r>
        <w:rPr>
          <w:color w:val="000000"/>
        </w:rPr>
        <w:t>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возраста. В младшей и средней группах</w:t>
      </w:r>
    </w:p>
    <w:p w:rsidR="00B915F1" w:rsidRDefault="00E32A35" w:rsidP="005F7D82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ind w:left="242"/>
        <w:jc w:val="both"/>
        <w:rPr>
          <w:color w:val="000000"/>
        </w:rPr>
      </w:pPr>
      <w:r>
        <w:rPr>
          <w:color w:val="000000"/>
        </w:rPr>
        <w:t>детского сада игровая деятельность является основой решения всех образовательных задач. В</w:t>
      </w:r>
    </w:p>
    <w:p w:rsidR="00B915F1" w:rsidRDefault="00E32A35" w:rsidP="005F7D82">
      <w:pPr>
        <w:pBdr>
          <w:top w:val="nil"/>
          <w:left w:val="nil"/>
          <w:bottom w:val="nil"/>
          <w:right w:val="nil"/>
          <w:between w:val="nil"/>
        </w:pBdr>
        <w:spacing w:before="37" w:line="278" w:lineRule="auto"/>
        <w:ind w:left="242" w:right="852"/>
        <w:jc w:val="both"/>
        <w:rPr>
          <w:color w:val="000000"/>
        </w:rPr>
      </w:pPr>
      <w:r>
        <w:rPr>
          <w:color w:val="000000"/>
        </w:rPr>
        <w:t>сетке образовательной деятельности игровая деятельность не выделяется в качестве отдельного вида деятельности, так как она является основой для организации всех других видов детской</w:t>
      </w:r>
    </w:p>
    <w:p w:rsidR="00B915F1" w:rsidRDefault="00E32A35" w:rsidP="005F7D82">
      <w:pPr>
        <w:pBdr>
          <w:top w:val="nil"/>
          <w:left w:val="nil"/>
          <w:bottom w:val="nil"/>
          <w:right w:val="nil"/>
          <w:between w:val="nil"/>
        </w:pBdr>
        <w:spacing w:line="250" w:lineRule="auto"/>
        <w:ind w:left="242"/>
        <w:jc w:val="both"/>
        <w:rPr>
          <w:color w:val="000000"/>
        </w:rPr>
      </w:pPr>
      <w:r>
        <w:rPr>
          <w:color w:val="000000"/>
        </w:rPr>
        <w:t>деятельности.</w:t>
      </w:r>
    </w:p>
    <w:p w:rsidR="00B915F1" w:rsidRDefault="00B915F1" w:rsidP="005F7D82">
      <w:pPr>
        <w:pBdr>
          <w:top w:val="nil"/>
          <w:left w:val="nil"/>
          <w:bottom w:val="nil"/>
          <w:right w:val="nil"/>
          <w:between w:val="nil"/>
        </w:pBdr>
        <w:spacing w:before="5"/>
        <w:jc w:val="both"/>
        <w:rPr>
          <w:color w:val="000000"/>
        </w:rPr>
      </w:pPr>
    </w:p>
    <w:p w:rsidR="00B915F1" w:rsidRDefault="00E32A35" w:rsidP="005F7D82">
      <w:pPr>
        <w:pBdr>
          <w:top w:val="nil"/>
          <w:left w:val="nil"/>
          <w:bottom w:val="nil"/>
          <w:right w:val="nil"/>
          <w:between w:val="nil"/>
        </w:pBdr>
        <w:spacing w:before="1"/>
        <w:ind w:firstLine="720"/>
        <w:jc w:val="both"/>
        <w:rPr>
          <w:color w:val="000000"/>
        </w:rPr>
      </w:pPr>
      <w:r w:rsidRPr="005F7D82">
        <w:rPr>
          <w:b/>
          <w:color w:val="000000"/>
        </w:rPr>
        <w:t>Игровая деятельность</w:t>
      </w:r>
      <w:r>
        <w:rPr>
          <w:color w:val="000000"/>
        </w:rPr>
        <w:t xml:space="preserve"> представлена в образовательном процессе в разнообразных формах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53"/>
        </w:tabs>
        <w:spacing w:before="23" w:line="259" w:lineRule="auto"/>
        <w:ind w:right="541" w:firstLine="0"/>
        <w:jc w:val="both"/>
      </w:pPr>
      <w:r>
        <w:rPr>
          <w:color w:val="000000"/>
        </w:rPr>
        <w:t>это дидактические и сюжетно-дидактические, развивающие, подвижные игры, игры- путешествия, игровые проблемные ситуации, игры-инсценировки, игры-этюды и пр.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242" w:right="543" w:firstLine="700"/>
        <w:jc w:val="both"/>
        <w:rPr>
          <w:color w:val="000000"/>
        </w:rPr>
      </w:pPr>
      <w:r>
        <w:rPr>
          <w:color w:val="000000"/>
        </w:rPr>
        <w:t>При этом обогащение игрового опыта творческих игр детей тесно связано с содержанием организованной образовательной деятельности. Организация сюжетно-ролевых, режиссерских, театрализованных игр и игр-драматизаций осуществляется преимущественно в режимных моментах (в утренний отрезок времени и во второй половине дня).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4" w:line="259" w:lineRule="auto"/>
        <w:ind w:left="242" w:right="546" w:firstLine="705"/>
        <w:jc w:val="both"/>
        <w:rPr>
          <w:color w:val="000000"/>
        </w:rPr>
      </w:pPr>
      <w:r>
        <w:rPr>
          <w:b/>
          <w:color w:val="000000"/>
        </w:rPr>
        <w:t xml:space="preserve">Коммуникативная деятельность </w:t>
      </w:r>
      <w:r>
        <w:rPr>
          <w:color w:val="000000"/>
        </w:rPr>
        <w:t>направлена на решение задач, связанных с развитием свободного общения детей и освоением всех компонентов устной речи, освоение культуры общения и этикета, воспитание толерантности, подготовки к обучению грамоте (в старшем дошкольном возрасте). Коммуникативная деятельность включается во все виды детской деятельности, в ней находит отражение опыт, приобретаемый детьми в других видах деятельности.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5" w:line="259" w:lineRule="auto"/>
        <w:ind w:left="242" w:right="545" w:firstLine="710"/>
        <w:jc w:val="both"/>
        <w:rPr>
          <w:color w:val="000000"/>
        </w:rPr>
      </w:pPr>
      <w:r>
        <w:rPr>
          <w:b/>
          <w:color w:val="000000"/>
        </w:rPr>
        <w:t xml:space="preserve">Познавательно-исследовательская деятельность </w:t>
      </w:r>
      <w:r>
        <w:rPr>
          <w:color w:val="000000"/>
        </w:rPr>
        <w:t>включает в себя широкое познание детьми объектов живой и неживой природы, предметного и социального мира (мира взрослых и детей, деятельности людей, знакомство с семьей и взаимоотношениями людей, городом, страной и другими странами),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2" w:line="259" w:lineRule="auto"/>
        <w:ind w:left="242" w:right="545" w:firstLine="719"/>
        <w:jc w:val="both"/>
        <w:rPr>
          <w:color w:val="000000"/>
        </w:rPr>
      </w:pPr>
      <w:r>
        <w:rPr>
          <w:color w:val="000000"/>
        </w:rPr>
        <w:t>безопасного поведения, освоение средств и способов познания (моделирования, экспериментирования), сенсорное и математическое развитие детей.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3" w:line="259" w:lineRule="auto"/>
        <w:ind w:left="242" w:right="544" w:firstLine="705"/>
        <w:jc w:val="both"/>
        <w:rPr>
          <w:color w:val="000000"/>
        </w:rPr>
      </w:pPr>
      <w:r>
        <w:rPr>
          <w:b/>
          <w:color w:val="000000"/>
        </w:rPr>
        <w:t xml:space="preserve">Восприятие художественной литературы и фольклора </w:t>
      </w:r>
      <w:r>
        <w:rPr>
          <w:color w:val="000000"/>
        </w:rPr>
        <w:t>организуется как процесс слушания детьми произведений художественной и познавательной литературы, направленный на развитие читательских интересов детей, развитие способности восприятия литературного текста и общения по поводу прочитанного. Чтение может быть организовано как непосредственно чтение (или рассказывание сказки) воспитателем вслух, и как прослушивание аудиозаписи.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3" w:line="259" w:lineRule="auto"/>
        <w:ind w:left="242" w:right="543" w:firstLine="705"/>
        <w:jc w:val="both"/>
        <w:rPr>
          <w:color w:val="000000"/>
        </w:rPr>
      </w:pPr>
      <w:r>
        <w:rPr>
          <w:b/>
          <w:color w:val="000000"/>
        </w:rPr>
        <w:t xml:space="preserve">Конструирование и изобразительная деятельность </w:t>
      </w:r>
      <w:r>
        <w:rPr>
          <w:color w:val="000000"/>
        </w:rPr>
        <w:t>детей представлена разными видами художественно-творческой (рисование, лепка, аппликация) деятельности. Художественно- творческая деятельность неразрывно связана со знакомством детей с изобразительным искусством, развитием способности художественного восприятия. Художественное восприятие произведений искусства существенно обогащает личный опыт дошкольников, обеспечивает интеграцию между познавательно-исследовательской, коммуникативной и продуктивной видами деятельности.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7" w:line="259" w:lineRule="auto"/>
        <w:ind w:left="242" w:right="546" w:firstLine="705"/>
        <w:jc w:val="both"/>
        <w:rPr>
          <w:color w:val="000000"/>
        </w:rPr>
        <w:sectPr w:rsidR="00B915F1">
          <w:pgSz w:w="11906" w:h="17338"/>
          <w:pgMar w:top="1040" w:right="300" w:bottom="280" w:left="1460" w:header="720" w:footer="720" w:gutter="0"/>
          <w:cols w:space="720"/>
        </w:sectPr>
      </w:pPr>
      <w:r>
        <w:rPr>
          <w:b/>
          <w:color w:val="000000"/>
        </w:rPr>
        <w:t xml:space="preserve">Музыкальная деятельность </w:t>
      </w:r>
      <w:r>
        <w:rPr>
          <w:color w:val="000000"/>
        </w:rPr>
        <w:t>организуется в процессе музыкальных занятий, которые проводятся музыкальным руководителем дошкольного учреждения в специально оборудованном помещении.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70" w:line="261" w:lineRule="auto"/>
        <w:ind w:left="242" w:right="544" w:firstLine="710"/>
        <w:jc w:val="both"/>
        <w:rPr>
          <w:color w:val="000000"/>
        </w:rPr>
      </w:pPr>
      <w:r>
        <w:rPr>
          <w:b/>
          <w:color w:val="000000"/>
        </w:rPr>
        <w:lastRenderedPageBreak/>
        <w:t xml:space="preserve">Двигательная деятельность </w:t>
      </w:r>
      <w:r>
        <w:rPr>
          <w:color w:val="000000"/>
        </w:rPr>
        <w:t>организуется в процессе занятий физической культурой, требования к проведению которых согласуются дошкольным учреждением с положениями действующего СанПин.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242" w:right="544" w:firstLine="710"/>
        <w:jc w:val="both"/>
        <w:rPr>
          <w:color w:val="000000"/>
        </w:rPr>
      </w:pPr>
      <w:r>
        <w:rPr>
          <w:b/>
          <w:color w:val="000000"/>
        </w:rPr>
        <w:t xml:space="preserve">Образовательная деятельность, </w:t>
      </w:r>
      <w:r>
        <w:rPr>
          <w:color w:val="000000"/>
        </w:rPr>
        <w:t>осуществляемая в ходе режимных моментов требует особых форм работы в соответствии с реализуемыми задачами воспитания, обучения и развития ребенка. В режимных процессах, в свободной детской деятельности воспитатель создает по мере необходимости, дополнительно развивающие проблемно-игровые или практические ситуации, побуждающие дошкольников применить имеющийся опыт, проявить инициативу, активность для самостоятельного решения возникшей задачи.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21"/>
          <w:szCs w:val="21"/>
        </w:rPr>
      </w:pPr>
    </w:p>
    <w:p w:rsidR="00B915F1" w:rsidRDefault="00E32A35">
      <w:pPr>
        <w:pStyle w:val="2"/>
        <w:numPr>
          <w:ilvl w:val="1"/>
          <w:numId w:val="5"/>
        </w:numPr>
        <w:tabs>
          <w:tab w:val="left" w:pos="629"/>
        </w:tabs>
        <w:spacing w:line="252" w:lineRule="auto"/>
        <w:ind w:left="628" w:hanging="387"/>
        <w:jc w:val="both"/>
      </w:pPr>
      <w:r>
        <w:t>Цели и задачи реализации Программы</w:t>
      </w:r>
      <w:r>
        <w:rPr>
          <w:b w:val="0"/>
        </w:rPr>
        <w:t>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ind w:left="242" w:right="541"/>
        <w:jc w:val="both"/>
        <w:rPr>
          <w:color w:val="000000"/>
        </w:rPr>
      </w:pPr>
      <w:r>
        <w:rPr>
          <w:color w:val="000000"/>
        </w:rPr>
        <w:t>Целью Программы является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 исследовательскую деятельность и другие формы активности. 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способностей каждого ребенка, формирование и развитие личности ребенка в соответствии с принятыми в семье и обществе духовно- нравственными и социокультурными ценностями в целях интеллектуального, духовно- нравственного, творческого и физического развития человека, удовлетворения его образовательных потребностей и интересов.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1"/>
        <w:ind w:left="950"/>
        <w:jc w:val="both"/>
        <w:rPr>
          <w:color w:val="000000"/>
        </w:rPr>
      </w:pPr>
      <w:r w:rsidRPr="005F7D82">
        <w:rPr>
          <w:b/>
          <w:color w:val="000000"/>
        </w:rPr>
        <w:t>Цели Программы</w:t>
      </w:r>
      <w:r>
        <w:rPr>
          <w:color w:val="000000"/>
        </w:rPr>
        <w:t xml:space="preserve"> достигаются через решение следующих задач:</w:t>
      </w:r>
    </w:p>
    <w:p w:rsidR="00B915F1" w:rsidRDefault="00E32A3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35"/>
        </w:tabs>
        <w:spacing w:before="1"/>
        <w:ind w:right="547" w:firstLine="0"/>
        <w:jc w:val="both"/>
      </w:pPr>
      <w:r>
        <w:rPr>
          <w:color w:val="000000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B915F1" w:rsidRDefault="00E32A3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480"/>
        </w:tabs>
        <w:ind w:right="547" w:firstLine="0"/>
        <w:jc w:val="both"/>
      </w:pPr>
      <w:r>
        <w:rPr>
          <w:color w:val="000000"/>
        </w:rPr>
        <w:t>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</w:r>
    </w:p>
    <w:p w:rsidR="00B915F1" w:rsidRDefault="00E32A3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19"/>
        </w:tabs>
        <w:ind w:right="550" w:firstLine="0"/>
        <w:jc w:val="both"/>
      </w:pPr>
      <w:r>
        <w:rPr>
          <w:color w:val="000000"/>
        </w:rPr>
        <w:t>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</w:t>
      </w:r>
    </w:p>
    <w:p w:rsidR="00B915F1" w:rsidRDefault="00E32A3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5"/>
        </w:tabs>
        <w:ind w:right="543" w:firstLine="0"/>
        <w:jc w:val="both"/>
      </w:pPr>
      <w:r>
        <w:rPr>
          <w:color w:val="000000"/>
        </w:rPr>
        <w:t>объединение обучения и воспитания в целостный образовательный процесс на основе духовно- 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B915F1" w:rsidRDefault="00E32A3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499"/>
        </w:tabs>
        <w:ind w:right="544" w:firstLine="0"/>
        <w:jc w:val="both"/>
      </w:pPr>
      <w:r>
        <w:rPr>
          <w:color w:val="000000"/>
        </w:rPr>
        <w:t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B915F1" w:rsidRDefault="00E32A3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09"/>
        </w:tabs>
        <w:ind w:right="545" w:firstLine="0"/>
        <w:jc w:val="both"/>
      </w:pPr>
      <w:r>
        <w:rPr>
          <w:color w:val="000000"/>
        </w:rPr>
        <w:t>формирование социокультурной среды, соответствующей возрастным и индивидуальным особенностям детей;</w:t>
      </w:r>
    </w:p>
    <w:p w:rsidR="00B915F1" w:rsidRDefault="00E32A3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31"/>
        </w:tabs>
        <w:ind w:right="545" w:firstLine="0"/>
        <w:jc w:val="both"/>
      </w:pPr>
      <w:r>
        <w:rPr>
          <w:color w:val="000000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B915F1" w:rsidRDefault="00E32A3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454"/>
        </w:tabs>
        <w:ind w:right="547" w:firstLine="0"/>
        <w:jc w:val="both"/>
      </w:pPr>
      <w:r>
        <w:rPr>
          <w:color w:val="000000"/>
        </w:rPr>
        <w:t>обеспечение преемственности целей, задач и содержания дошкольного общего и начального общего образования.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color w:val="000000"/>
        </w:rPr>
      </w:pPr>
    </w:p>
    <w:p w:rsidR="00B915F1" w:rsidRDefault="00E32A35">
      <w:pPr>
        <w:pStyle w:val="2"/>
        <w:numPr>
          <w:ilvl w:val="1"/>
          <w:numId w:val="5"/>
        </w:numPr>
        <w:tabs>
          <w:tab w:val="left" w:pos="629"/>
        </w:tabs>
        <w:spacing w:before="1" w:line="251" w:lineRule="auto"/>
        <w:ind w:left="628" w:hanging="387"/>
      </w:pPr>
      <w:r>
        <w:t>Принципы и подходы к формированию Программы:</w:t>
      </w:r>
    </w:p>
    <w:p w:rsidR="00B915F1" w:rsidRDefault="00E32A35">
      <w:pPr>
        <w:spacing w:line="251" w:lineRule="auto"/>
        <w:ind w:left="242"/>
      </w:pPr>
      <w:r>
        <w:rPr>
          <w:b/>
        </w:rPr>
        <w:t>Принцип научности предполагает</w:t>
      </w:r>
      <w:r>
        <w:t>:</w:t>
      </w:r>
    </w:p>
    <w:p w:rsidR="00B915F1" w:rsidRDefault="00E32A3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370"/>
        </w:tabs>
        <w:spacing w:line="252" w:lineRule="auto"/>
        <w:ind w:left="369" w:hanging="128"/>
      </w:pPr>
      <w:r>
        <w:rPr>
          <w:color w:val="000000"/>
        </w:rPr>
        <w:t>Отражение в содержании воспитания основных закономерностей развития социальных объектов;</w:t>
      </w:r>
    </w:p>
    <w:p w:rsidR="00B915F1" w:rsidRDefault="00E32A3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370"/>
        </w:tabs>
        <w:ind w:right="716" w:firstLine="0"/>
      </w:pPr>
      <w:r>
        <w:rPr>
          <w:color w:val="000000"/>
        </w:rPr>
        <w:t>возможность усвоения знаний на уровне первоначальных, дифференцированных и обобщенных представлений;</w:t>
      </w:r>
    </w:p>
    <w:p w:rsidR="00B915F1" w:rsidRDefault="00E32A3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"/>
        </w:tabs>
        <w:ind w:right="2032" w:firstLine="0"/>
      </w:pPr>
      <w:r>
        <w:rPr>
          <w:color w:val="000000"/>
        </w:rPr>
        <w:t>стимулирование познавательного интереса детей к сфере социальных отношений; формирование основ научного мировоззрения..</w:t>
      </w:r>
    </w:p>
    <w:p w:rsidR="00B915F1" w:rsidRDefault="00E32A35">
      <w:pPr>
        <w:pStyle w:val="2"/>
        <w:spacing w:before="5" w:line="250" w:lineRule="auto"/>
        <w:ind w:left="297"/>
      </w:pPr>
      <w:r>
        <w:t>Принцип системности и непрерывности: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24"/>
        </w:tabs>
        <w:spacing w:line="242" w:lineRule="auto"/>
        <w:ind w:right="547" w:firstLine="0"/>
      </w:pPr>
      <w:r>
        <w:rPr>
          <w:color w:val="000000"/>
        </w:rPr>
        <w:t>наличие единых линий развития и воспитания для детей всех возрастных категорий Учреждения,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19"/>
        </w:tabs>
        <w:spacing w:line="248" w:lineRule="auto"/>
        <w:ind w:left="518" w:hanging="277"/>
        <w:sectPr w:rsidR="00B915F1">
          <w:pgSz w:w="11906" w:h="17338"/>
          <w:pgMar w:top="1060" w:right="300" w:bottom="280" w:left="1460" w:header="720" w:footer="720" w:gutter="0"/>
          <w:cols w:space="720"/>
        </w:sectPr>
      </w:pPr>
      <w:r>
        <w:rPr>
          <w:color w:val="000000"/>
        </w:rPr>
        <w:t>взаимосвязь и преемственность всех ступеней дошкольного образования в Учреждении,</w:t>
      </w:r>
    </w:p>
    <w:p w:rsidR="00B915F1" w:rsidRDefault="00E32A3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78"/>
        </w:tabs>
        <w:spacing w:before="68"/>
        <w:ind w:right="924" w:firstLine="0"/>
      </w:pPr>
      <w:r>
        <w:rPr>
          <w:color w:val="000000"/>
        </w:rPr>
        <w:lastRenderedPageBreak/>
        <w:t>формирование у дошкольников обобщенного представления о социальном мире как системе систем, в котором все объекты, процессы, явления, поступки, переживания людей находятся во взаимосвязи и взаимозависимости.</w:t>
      </w:r>
    </w:p>
    <w:p w:rsidR="00B915F1" w:rsidRDefault="00E32A35">
      <w:pPr>
        <w:pStyle w:val="2"/>
        <w:spacing w:before="7" w:line="250" w:lineRule="auto"/>
        <w:ind w:firstLine="242"/>
      </w:pPr>
      <w:r>
        <w:t>Принцип последовательности и концентричности обеспечивает:</w:t>
      </w:r>
    </w:p>
    <w:p w:rsidR="00B915F1" w:rsidRDefault="00E32A3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370"/>
        </w:tabs>
        <w:spacing w:line="242" w:lineRule="auto"/>
        <w:ind w:right="790" w:firstLine="0"/>
      </w:pPr>
      <w:r>
        <w:rPr>
          <w:color w:val="000000"/>
        </w:rPr>
        <w:t>постепенное обогащение содержания различных видов социальной культуры по темам, блокам и разделам;</w:t>
      </w:r>
    </w:p>
    <w:p w:rsidR="00B915F1" w:rsidRDefault="00E32A3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370"/>
        </w:tabs>
        <w:ind w:right="1323" w:firstLine="0"/>
      </w:pPr>
      <w:r>
        <w:rPr>
          <w:color w:val="000000"/>
        </w:rPr>
        <w:t>возвращение к ранее пройденным темам на более высоком уровне формирования знаний: от элементарных представлений по отдельным признакам к обобщенным представлениям по системе существенных признаков;</w:t>
      </w:r>
    </w:p>
    <w:p w:rsidR="00B915F1" w:rsidRDefault="00E32A3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370"/>
        </w:tabs>
        <w:spacing w:line="252" w:lineRule="auto"/>
        <w:ind w:left="369" w:hanging="128"/>
      </w:pPr>
      <w:r>
        <w:rPr>
          <w:color w:val="000000"/>
        </w:rPr>
        <w:t>познание объектов социального мира в процессе их исторического развития.</w:t>
      </w:r>
    </w:p>
    <w:p w:rsidR="00B915F1" w:rsidRDefault="00E32A35">
      <w:pPr>
        <w:spacing w:line="252" w:lineRule="auto"/>
        <w:ind w:left="242"/>
      </w:pPr>
      <w:r>
        <w:rPr>
          <w:b/>
        </w:rPr>
        <w:t xml:space="preserve">Принцип интегративности </w:t>
      </w:r>
      <w:r>
        <w:t>предусматривает возможность:</w:t>
      </w:r>
    </w:p>
    <w:p w:rsidR="00B915F1" w:rsidRDefault="00E32A3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370"/>
        </w:tabs>
        <w:ind w:right="1823" w:firstLine="0"/>
      </w:pPr>
      <w:r>
        <w:rPr>
          <w:color w:val="000000"/>
        </w:rPr>
        <w:t>использовать содержание социальной культуры в разных образовательных областях (познавательное, речевое, художественно-эстетическое, физическое развитие);</w:t>
      </w:r>
    </w:p>
    <w:p w:rsidR="00B915F1" w:rsidRDefault="00E32A3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"/>
        </w:tabs>
        <w:spacing w:line="252" w:lineRule="auto"/>
        <w:ind w:left="366" w:hanging="125"/>
      </w:pPr>
      <w:r>
        <w:rPr>
          <w:color w:val="000000"/>
        </w:rPr>
        <w:t>реализовывать его в разных видах деятельности.</w:t>
      </w:r>
    </w:p>
    <w:p w:rsidR="00B915F1" w:rsidRDefault="00E32A35">
      <w:pPr>
        <w:ind w:left="242" w:right="936"/>
      </w:pPr>
      <w:r>
        <w:rPr>
          <w:b/>
        </w:rPr>
        <w:t xml:space="preserve">Принцип культуросообразности и регионализма </w:t>
      </w:r>
      <w:r>
        <w:t>обеспечивает становление различных сфер самосознания ребенка на основе:</w:t>
      </w:r>
    </w:p>
    <w:p w:rsidR="00B915F1" w:rsidRDefault="00E32A3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"/>
        </w:tabs>
        <w:spacing w:line="252" w:lineRule="auto"/>
        <w:ind w:left="366" w:hanging="125"/>
      </w:pPr>
      <w:r>
        <w:rPr>
          <w:color w:val="000000"/>
        </w:rPr>
        <w:t>культуры своего народа;</w:t>
      </w:r>
    </w:p>
    <w:p w:rsidR="00B915F1" w:rsidRDefault="00E32A3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"/>
        </w:tabs>
        <w:spacing w:line="252" w:lineRule="auto"/>
        <w:ind w:left="366" w:hanging="125"/>
      </w:pPr>
      <w:r>
        <w:rPr>
          <w:color w:val="000000"/>
        </w:rPr>
        <w:t>ближайшего социального окружения;</w:t>
      </w:r>
    </w:p>
    <w:p w:rsidR="00B915F1" w:rsidRDefault="00E32A3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370"/>
        </w:tabs>
        <w:ind w:right="1007" w:firstLine="0"/>
      </w:pPr>
      <w:r>
        <w:rPr>
          <w:color w:val="000000"/>
        </w:rPr>
        <w:t>познания историко-географических, этнических особенностей социальной действительности своего региона.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ind w:left="738"/>
        <w:rPr>
          <w:color w:val="000000"/>
        </w:rPr>
      </w:pPr>
      <w:r>
        <w:rPr>
          <w:color w:val="000000"/>
        </w:rPr>
        <w:t xml:space="preserve">Формирование Программы основано на следующих </w:t>
      </w:r>
      <w:r>
        <w:rPr>
          <w:b/>
          <w:color w:val="000000"/>
        </w:rPr>
        <w:t>подходах</w:t>
      </w:r>
      <w:r>
        <w:rPr>
          <w:color w:val="000000"/>
        </w:rPr>
        <w:t>:</w:t>
      </w:r>
    </w:p>
    <w:p w:rsidR="00B915F1" w:rsidRDefault="00E32A35">
      <w:pPr>
        <w:pStyle w:val="2"/>
        <w:numPr>
          <w:ilvl w:val="0"/>
          <w:numId w:val="1"/>
        </w:numPr>
        <w:tabs>
          <w:tab w:val="left" w:pos="463"/>
        </w:tabs>
        <w:spacing w:line="252" w:lineRule="auto"/>
        <w:rPr>
          <w:b w:val="0"/>
        </w:rPr>
      </w:pPr>
      <w:r>
        <w:t>Личностно-ориентированные подходы</w:t>
      </w:r>
      <w:r>
        <w:rPr>
          <w:b w:val="0"/>
        </w:rPr>
        <w:t>:</w:t>
      </w:r>
    </w:p>
    <w:p w:rsidR="00B915F1" w:rsidRDefault="00E32A3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"/>
        </w:tabs>
        <w:spacing w:line="252" w:lineRule="auto"/>
        <w:ind w:left="366" w:hanging="125"/>
      </w:pPr>
      <w:r>
        <w:rPr>
          <w:color w:val="000000"/>
        </w:rPr>
        <w:t>содействие и сотрудничество детей и взрослых,</w:t>
      </w:r>
    </w:p>
    <w:p w:rsidR="00B915F1" w:rsidRDefault="00E32A3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3"/>
        </w:tabs>
        <w:spacing w:line="252" w:lineRule="auto"/>
        <w:ind w:left="422" w:hanging="181"/>
      </w:pPr>
      <w:r>
        <w:rPr>
          <w:color w:val="000000"/>
        </w:rPr>
        <w:t>признание ребёнка полноценным участником (субъектом) образовательных отношений,</w:t>
      </w:r>
    </w:p>
    <w:p w:rsidR="00B915F1" w:rsidRDefault="00E32A35">
      <w:pPr>
        <w:pStyle w:val="2"/>
        <w:numPr>
          <w:ilvl w:val="0"/>
          <w:numId w:val="1"/>
        </w:numPr>
        <w:tabs>
          <w:tab w:val="left" w:pos="463"/>
        </w:tabs>
        <w:spacing w:line="252" w:lineRule="auto"/>
        <w:rPr>
          <w:b w:val="0"/>
        </w:rPr>
      </w:pPr>
      <w:r>
        <w:t>Системно-деятельные подходы</w:t>
      </w:r>
      <w:r>
        <w:rPr>
          <w:b w:val="0"/>
        </w:rPr>
        <w:t>:</w:t>
      </w:r>
    </w:p>
    <w:p w:rsidR="00B915F1" w:rsidRDefault="00E32A3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35"/>
        </w:tabs>
        <w:ind w:right="546" w:firstLine="0"/>
      </w:pPr>
      <w:r>
        <w:rPr>
          <w:color w:val="000000"/>
        </w:rPr>
        <w:t>построение воспитательной деятельности на основе индивидуальных особенностей каждого ребёнка, при котором сам ребёнок становится активным субъектом воспитания.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B915F1" w:rsidRPr="005F7D82" w:rsidRDefault="00B915F1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color w:val="000000"/>
        </w:rPr>
      </w:pPr>
    </w:p>
    <w:p w:rsidR="00B915F1" w:rsidRPr="005F7D82" w:rsidRDefault="00E32A35">
      <w:pPr>
        <w:pStyle w:val="2"/>
        <w:numPr>
          <w:ilvl w:val="1"/>
          <w:numId w:val="5"/>
        </w:numPr>
        <w:tabs>
          <w:tab w:val="left" w:pos="691"/>
        </w:tabs>
        <w:ind w:left="242" w:right="545" w:firstLine="0"/>
        <w:rPr>
          <w:rFonts w:eastAsia="Calibri"/>
        </w:rPr>
      </w:pPr>
      <w:r w:rsidRPr="005F7D82">
        <w:rPr>
          <w:rFonts w:eastAsia="Calibri"/>
        </w:rPr>
        <w:t>Значимые характеристики, для разработки и реализации воспитательной программы в Учреждении</w:t>
      </w:r>
    </w:p>
    <w:p w:rsidR="00B915F1" w:rsidRPr="005F7D82" w:rsidRDefault="00B915F1">
      <w:pPr>
        <w:pBdr>
          <w:top w:val="nil"/>
          <w:left w:val="nil"/>
          <w:bottom w:val="nil"/>
          <w:right w:val="nil"/>
          <w:between w:val="nil"/>
        </w:pBdr>
        <w:rPr>
          <w:rFonts w:eastAsia="Calibri"/>
          <w:b/>
          <w:color w:val="000000"/>
        </w:rPr>
      </w:pP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rFonts w:ascii="Calibri" w:eastAsia="Calibri" w:hAnsi="Calibri" w:cs="Calibri"/>
          <w:b/>
          <w:color w:val="000000"/>
          <w:sz w:val="23"/>
          <w:szCs w:val="23"/>
        </w:rPr>
      </w:pPr>
    </w:p>
    <w:p w:rsidR="00B915F1" w:rsidRDefault="00E32A35" w:rsidP="005F7D82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053"/>
        </w:tabs>
        <w:ind w:left="1336" w:right="1284" w:firstLine="273"/>
        <w:jc w:val="both"/>
        <w:rPr>
          <w:color w:val="000000"/>
        </w:rPr>
      </w:pPr>
      <w:r>
        <w:rPr>
          <w:b/>
          <w:color w:val="000000"/>
        </w:rPr>
        <w:t>Планируемые результаты на основе личностных качеств ребенка (целевые ориентиры ФГОС) в интеграции информационного (знаниевого),</w:t>
      </w:r>
    </w:p>
    <w:p w:rsidR="00B915F1" w:rsidRDefault="00E32A35" w:rsidP="005F7D82">
      <w:pPr>
        <w:pStyle w:val="2"/>
        <w:spacing w:line="251" w:lineRule="auto"/>
        <w:ind w:left="1127"/>
        <w:jc w:val="both"/>
      </w:pPr>
      <w:r>
        <w:t>побудительного (мотивационного) и деятельностного компонентов воспитания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24"/>
          <w:szCs w:val="24"/>
        </w:rPr>
      </w:pPr>
    </w:p>
    <w:p w:rsidR="00B915F1" w:rsidRDefault="00E32A35" w:rsidP="005F7D82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line="251" w:lineRule="auto"/>
        <w:rPr>
          <w:b/>
          <w:color w:val="000000"/>
        </w:rPr>
      </w:pPr>
      <w:r>
        <w:rPr>
          <w:b/>
          <w:color w:val="000000"/>
        </w:rPr>
        <w:t>Дети на этапе окончания дошкольного детства способны быть:</w:t>
      </w:r>
    </w:p>
    <w:p w:rsidR="00B915F1" w:rsidRDefault="005F7D82" w:rsidP="005F7D82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line="251" w:lineRule="auto"/>
      </w:pPr>
      <w:r>
        <w:rPr>
          <w:b/>
          <w:color w:val="000000"/>
        </w:rPr>
        <w:t>1.</w:t>
      </w:r>
      <w:r w:rsidR="00E32A35">
        <w:rPr>
          <w:b/>
          <w:color w:val="000000"/>
        </w:rPr>
        <w:t>Любознательными</w:t>
      </w:r>
      <w:r w:rsidR="00E32A35">
        <w:rPr>
          <w:color w:val="000000"/>
        </w:rPr>
        <w:t>: в детях развита и получает педагогическую поддержку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ind w:left="961" w:right="1188"/>
        <w:rPr>
          <w:color w:val="000000"/>
        </w:rPr>
      </w:pPr>
      <w:r>
        <w:rPr>
          <w:color w:val="000000"/>
        </w:rPr>
        <w:t>любознательность, развиваются исследовательские навыки. Дети знают, как учиться самостоятельно и совместно с другими благодаря поддержке взрослых. Они готовы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1"/>
        <w:ind w:left="961" w:right="845"/>
        <w:rPr>
          <w:color w:val="000000"/>
        </w:rPr>
      </w:pPr>
      <w:r>
        <w:rPr>
          <w:color w:val="000000"/>
        </w:rPr>
        <w:t>учиться с интересом и стремиться к приобретению знаний в учении на протяжении всей жизни.</w:t>
      </w:r>
    </w:p>
    <w:p w:rsidR="00B915F1" w:rsidRDefault="005F7D82" w:rsidP="005F7D82">
      <w:pPr>
        <w:pStyle w:val="2"/>
        <w:tabs>
          <w:tab w:val="left" w:pos="961"/>
          <w:tab w:val="left" w:pos="962"/>
        </w:tabs>
        <w:spacing w:before="5" w:line="250" w:lineRule="auto"/>
        <w:ind w:left="0"/>
      </w:pPr>
      <w:r>
        <w:t>2.</w:t>
      </w:r>
      <w:r w:rsidR="00E32A35">
        <w:t>Обучаемыми, стремящимися к познанию нового, инициативными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ind w:left="961" w:right="680"/>
        <w:rPr>
          <w:color w:val="000000"/>
        </w:rPr>
      </w:pPr>
      <w:r>
        <w:rPr>
          <w:b/>
          <w:smallCaps/>
          <w:color w:val="000000"/>
        </w:rPr>
        <w:t>и</w:t>
      </w:r>
      <w:r>
        <w:rPr>
          <w:b/>
          <w:color w:val="000000"/>
        </w:rPr>
        <w:t xml:space="preserve"> самостоятельными: </w:t>
      </w:r>
      <w:r>
        <w:rPr>
          <w:color w:val="000000"/>
        </w:rPr>
        <w:t>Дети активно интересуются явлениями и объектами окружающей действительности. Они развивают свою природную любознательность и познавательную активность, приобретая жизненные, практические навыки, необходимые для проведения исследований и проявления самостоятельности в совместной деятельности со взрослыми и детьми. Они испытывают удовлетворение от получения новых знаний и умений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ind w:left="961"/>
        <w:rPr>
          <w:color w:val="000000"/>
        </w:rPr>
      </w:pPr>
      <w:r>
        <w:rPr>
          <w:color w:val="000000"/>
        </w:rPr>
        <w:t>и сохраняют стремление к познанию и получению новых впечатлений.</w:t>
      </w:r>
    </w:p>
    <w:p w:rsidR="00B915F1" w:rsidRDefault="005F7D82" w:rsidP="005F7D82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line="252" w:lineRule="auto"/>
      </w:pPr>
      <w:r>
        <w:rPr>
          <w:b/>
          <w:color w:val="000000"/>
        </w:rPr>
        <w:t>3.</w:t>
      </w:r>
      <w:r w:rsidR="00E32A35">
        <w:rPr>
          <w:b/>
          <w:color w:val="000000"/>
        </w:rPr>
        <w:t>Эрудированными</w:t>
      </w:r>
      <w:r w:rsidR="00E32A35">
        <w:rPr>
          <w:color w:val="000000"/>
        </w:rPr>
        <w:t>: дети обладают широким кругозором, имеют представление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ind w:left="961" w:right="1342"/>
        <w:rPr>
          <w:color w:val="000000"/>
        </w:rPr>
        <w:sectPr w:rsidR="00B915F1">
          <w:pgSz w:w="11906" w:h="17338"/>
          <w:pgMar w:top="1040" w:right="300" w:bottom="280" w:left="1460" w:header="720" w:footer="720" w:gutter="0"/>
          <w:cols w:space="720"/>
        </w:sectPr>
      </w:pPr>
      <w:r>
        <w:rPr>
          <w:color w:val="000000"/>
        </w:rPr>
        <w:t>o социальном и природном окружении, обладают знаниями из различных областей и готовы к пополнению этих знаний.</w:t>
      </w:r>
    </w:p>
    <w:p w:rsidR="00B915F1" w:rsidRDefault="005F7D82" w:rsidP="005F7D82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before="68"/>
      </w:pPr>
      <w:r>
        <w:rPr>
          <w:b/>
          <w:color w:val="000000"/>
        </w:rPr>
        <w:lastRenderedPageBreak/>
        <w:t>4.</w:t>
      </w:r>
      <w:r w:rsidR="00E32A35">
        <w:rPr>
          <w:b/>
          <w:color w:val="000000"/>
        </w:rPr>
        <w:t xml:space="preserve">Думающими и анализирующими: </w:t>
      </w:r>
      <w:r w:rsidR="00E32A35">
        <w:rPr>
          <w:color w:val="000000"/>
        </w:rPr>
        <w:t>дети учатся проявлять инициативу в применении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1"/>
        <w:ind w:left="961" w:right="754"/>
        <w:rPr>
          <w:color w:val="000000"/>
        </w:rPr>
      </w:pPr>
      <w:r>
        <w:rPr>
          <w:color w:val="000000"/>
        </w:rPr>
        <w:t>своих мыслительных навыков, проявляя при этом творчество, способны решать сложные проблемы адекватно возрасту. Они способны внимательно обдумывать свой опыт познания, оценить свои сильные и слабые стороны (с помощью взрослых, которые поддерживают их успешность в определенных видах деятельности). Стремятся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2"/>
        <w:ind w:left="961"/>
        <w:rPr>
          <w:color w:val="000000"/>
        </w:rPr>
      </w:pPr>
      <w:r>
        <w:rPr>
          <w:color w:val="000000"/>
        </w:rPr>
        <w:t>содействовать своему образованию и личностному развитию.</w:t>
      </w:r>
    </w:p>
    <w:p w:rsidR="00B915F1" w:rsidRDefault="005F7D82" w:rsidP="005F7D82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before="5" w:line="237" w:lineRule="auto"/>
        <w:ind w:right="1030"/>
      </w:pPr>
      <w:r>
        <w:rPr>
          <w:b/>
          <w:color w:val="000000"/>
        </w:rPr>
        <w:t>5.</w:t>
      </w:r>
      <w:r w:rsidR="00E32A35">
        <w:rPr>
          <w:b/>
          <w:color w:val="000000"/>
        </w:rPr>
        <w:t xml:space="preserve">Физически активными и развитыми, стремящимися сохранить и укрепить свое здоровье: </w:t>
      </w:r>
      <w:r w:rsidR="00E32A35">
        <w:rPr>
          <w:color w:val="000000"/>
        </w:rPr>
        <w:t>дети физически развиты в соответствии с возрастными и индивидуальными особенностями, физически активны, стремятся удовлетворить и развивать свои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1"/>
        <w:ind w:left="961" w:right="622"/>
        <w:rPr>
          <w:color w:val="000000"/>
        </w:rPr>
      </w:pPr>
      <w:r>
        <w:rPr>
          <w:color w:val="000000"/>
        </w:rPr>
        <w:t>потребности в двигательной активности. Они имеют представление о функционировании своего организма и условиях, необходимых для сохранения и укрепления своего здоровья. Они овладевают навыками безопасного поведения в быту, в природе и социуме.</w:t>
      </w:r>
    </w:p>
    <w:p w:rsidR="00B915F1" w:rsidRDefault="005F7D82" w:rsidP="005F7D82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ind w:right="851"/>
      </w:pPr>
      <w:r>
        <w:rPr>
          <w:b/>
          <w:color w:val="000000"/>
        </w:rPr>
        <w:t>6.</w:t>
      </w:r>
      <w:r w:rsidR="00E32A35">
        <w:rPr>
          <w:b/>
          <w:color w:val="000000"/>
        </w:rPr>
        <w:t xml:space="preserve">Эффективно общающимися: </w:t>
      </w:r>
      <w:r w:rsidR="00E32A35">
        <w:rPr>
          <w:color w:val="000000"/>
        </w:rPr>
        <w:t>дети обладают хорошо развитыми коммуникативными навыками, уверенно излагают информацию, выражают свои мысли и чувства на родном и государственном языке, используя разнообразные средства общения. Они эффективно работают в команде и с готовностью сотрудничают и взаимодействуют с другими.</w:t>
      </w:r>
    </w:p>
    <w:p w:rsidR="00B915F1" w:rsidRDefault="005F7D82" w:rsidP="005F7D82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before="1"/>
        <w:ind w:right="1163"/>
      </w:pPr>
      <w:r>
        <w:rPr>
          <w:b/>
          <w:color w:val="000000"/>
        </w:rPr>
        <w:t>7.</w:t>
      </w:r>
      <w:r w:rsidR="00E32A35">
        <w:rPr>
          <w:b/>
          <w:color w:val="000000"/>
        </w:rPr>
        <w:t xml:space="preserve">Принципиальными: </w:t>
      </w:r>
      <w:r w:rsidR="00E32A35">
        <w:rPr>
          <w:color w:val="000000"/>
        </w:rPr>
        <w:t>дети стремятся действовать честно, проявляя развитое чувство справедливости и уважения к достоинству личности, группы людей и общества.</w:t>
      </w:r>
    </w:p>
    <w:p w:rsidR="00B915F1" w:rsidRDefault="005F7D82" w:rsidP="005F7D82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ind w:right="1147"/>
      </w:pPr>
      <w:r>
        <w:rPr>
          <w:b/>
          <w:color w:val="000000"/>
        </w:rPr>
        <w:t>8.</w:t>
      </w:r>
      <w:r w:rsidR="00E32A35">
        <w:rPr>
          <w:b/>
          <w:color w:val="000000"/>
        </w:rPr>
        <w:t xml:space="preserve">Объективными и непредвзятыми: </w:t>
      </w:r>
      <w:r w:rsidR="00E32A35">
        <w:rPr>
          <w:color w:val="000000"/>
        </w:rPr>
        <w:t>дети понимают и ценят национальную культуру и гордятся традициями своей семьи и своего народа, открыты для взаимодействия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1"/>
        <w:ind w:left="961" w:right="937"/>
        <w:rPr>
          <w:color w:val="000000"/>
        </w:rPr>
      </w:pPr>
      <w:r>
        <w:rPr>
          <w:color w:val="000000"/>
        </w:rPr>
        <w:t>с другими людьми (из других социальных групп, национальных сообществ). Способны к поиску разнообразных точек зрения.</w:t>
      </w:r>
    </w:p>
    <w:p w:rsidR="00B915F1" w:rsidRDefault="005F7D82" w:rsidP="005F7D82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ind w:right="652"/>
      </w:pPr>
      <w:r>
        <w:rPr>
          <w:b/>
          <w:color w:val="000000"/>
        </w:rPr>
        <w:t>9.</w:t>
      </w:r>
      <w:r w:rsidR="00E32A35">
        <w:rPr>
          <w:b/>
          <w:color w:val="000000"/>
        </w:rPr>
        <w:t xml:space="preserve">Любящими свою семью, имеющими представление о малой и большой Родине: </w:t>
      </w:r>
      <w:r w:rsidR="00E32A35">
        <w:rPr>
          <w:color w:val="000000"/>
        </w:rPr>
        <w:t>дети любят свою семью, принимают ее ценности; проявляют интерес к истории своей страны, своего края, своего народа и его традициям; эмоционально реагируют на государственные символы.</w:t>
      </w:r>
    </w:p>
    <w:p w:rsidR="00B915F1" w:rsidRDefault="005F7D82" w:rsidP="005F7D82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ind w:right="549"/>
      </w:pPr>
      <w:r>
        <w:rPr>
          <w:b/>
          <w:color w:val="000000"/>
        </w:rPr>
        <w:t>10.</w:t>
      </w:r>
      <w:r w:rsidR="00E32A35">
        <w:rPr>
          <w:b/>
          <w:color w:val="000000"/>
        </w:rPr>
        <w:t xml:space="preserve">Доброжелательными и заботливыми: </w:t>
      </w:r>
      <w:r w:rsidR="00E32A35">
        <w:rPr>
          <w:color w:val="000000"/>
        </w:rPr>
        <w:t>детям свойственно сопереживание, эмоциональная рефлексия и уважение к чувствам и нуждам других людей. Они проявляют желание помочь другим людям, быть им полезными, стремятся привносить положительные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ind w:left="961" w:right="855"/>
        <w:rPr>
          <w:color w:val="000000"/>
        </w:rPr>
      </w:pPr>
      <w:r>
        <w:rPr>
          <w:color w:val="000000"/>
        </w:rPr>
        <w:t>изменения в жизнь других и заботиться об окружающих людях (прежде всего о близких и родных), о питомцах, о природе.</w:t>
      </w:r>
    </w:p>
    <w:p w:rsidR="00B915F1" w:rsidRDefault="005F7D82" w:rsidP="005F7D82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ind w:right="979"/>
      </w:pPr>
      <w:r>
        <w:rPr>
          <w:b/>
          <w:color w:val="000000"/>
        </w:rPr>
        <w:t>11.</w:t>
      </w:r>
      <w:r w:rsidR="00E32A35">
        <w:rPr>
          <w:b/>
          <w:color w:val="000000"/>
        </w:rPr>
        <w:t xml:space="preserve">Социально адаптированными: </w:t>
      </w:r>
      <w:r w:rsidR="00E32A35">
        <w:rPr>
          <w:color w:val="000000"/>
        </w:rPr>
        <w:t>дети соблюдают элементарные общепринятые нормы и правила поведения.</w:t>
      </w:r>
    </w:p>
    <w:p w:rsidR="00B915F1" w:rsidRDefault="005F7D82" w:rsidP="005F7D82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line="252" w:lineRule="auto"/>
      </w:pPr>
      <w:r>
        <w:rPr>
          <w:b/>
          <w:color w:val="000000"/>
        </w:rPr>
        <w:t>12.</w:t>
      </w:r>
      <w:r w:rsidR="00E32A35">
        <w:rPr>
          <w:b/>
          <w:color w:val="000000"/>
        </w:rPr>
        <w:t xml:space="preserve">Неравнодушными: </w:t>
      </w:r>
      <w:r w:rsidR="00E32A35">
        <w:rPr>
          <w:color w:val="000000"/>
        </w:rPr>
        <w:t>дети проявляют сочувствие и уважение к другим людям.</w:t>
      </w:r>
    </w:p>
    <w:p w:rsidR="00B915F1" w:rsidRDefault="005F7D82" w:rsidP="005F7D82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ind w:right="629"/>
      </w:pPr>
      <w:r>
        <w:rPr>
          <w:b/>
          <w:color w:val="000000"/>
        </w:rPr>
        <w:t>13</w:t>
      </w:r>
      <w:r w:rsidR="00E32A35">
        <w:rPr>
          <w:b/>
          <w:color w:val="000000"/>
        </w:rPr>
        <w:t xml:space="preserve">Гармонично развивающимися: </w:t>
      </w:r>
      <w:r w:rsidR="00E32A35">
        <w:rPr>
          <w:color w:val="000000"/>
        </w:rPr>
        <w:t>дети понимают важность интеллектуальной, физической и эмоциональной гармонии для достижения благополучия как для себя, так и для других. Они осознают взаимную зависимость с другими людьми и окружающим миром.</w:t>
      </w:r>
    </w:p>
    <w:p w:rsidR="00B915F1" w:rsidRDefault="005F7D82" w:rsidP="005F7D82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before="1"/>
        <w:ind w:right="729"/>
      </w:pPr>
      <w:r>
        <w:rPr>
          <w:b/>
          <w:color w:val="000000"/>
        </w:rPr>
        <w:t>14.</w:t>
      </w:r>
      <w:r w:rsidR="00E32A35">
        <w:rPr>
          <w:b/>
          <w:color w:val="000000"/>
        </w:rPr>
        <w:t xml:space="preserve">Решительными: </w:t>
      </w:r>
      <w:r w:rsidR="00E32A35">
        <w:rPr>
          <w:color w:val="000000"/>
        </w:rPr>
        <w:t>дети стремятся действовать самостоятельно, проявляют независимость, стремятся осваивать в процессе игровой и иной детской деятельности новые роли, идеи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line="251" w:lineRule="auto"/>
        <w:ind w:left="961"/>
        <w:rPr>
          <w:color w:val="000000"/>
        </w:rPr>
      </w:pPr>
      <w:r>
        <w:rPr>
          <w:color w:val="000000"/>
        </w:rPr>
        <w:t>и способы деятельности.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4"/>
          <w:szCs w:val="24"/>
        </w:rPr>
      </w:pPr>
    </w:p>
    <w:p w:rsidR="00B915F1" w:rsidRDefault="00E32A35">
      <w:pPr>
        <w:pStyle w:val="2"/>
        <w:numPr>
          <w:ilvl w:val="1"/>
          <w:numId w:val="5"/>
        </w:numPr>
        <w:tabs>
          <w:tab w:val="left" w:pos="1405"/>
          <w:tab w:val="left" w:pos="1406"/>
        </w:tabs>
        <w:ind w:left="1406" w:hanging="550"/>
      </w:pPr>
      <w:r>
        <w:t>Основные направления самоанализа воспитательной работы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b/>
          <w:color w:val="000000"/>
          <w:sz w:val="20"/>
          <w:szCs w:val="20"/>
        </w:rPr>
      </w:pP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42"/>
        <w:rPr>
          <w:color w:val="000000"/>
        </w:rPr>
      </w:pPr>
      <w:r>
        <w:rPr>
          <w:color w:val="000000"/>
        </w:rPr>
        <w:t>Самоанализ, организуемой в Учреждении воспитательной работы, осуществляется по выбранным направлениям и проводится с целью выявления основных проблем воспитания дошкольников и последующего их решения.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200" w:line="276" w:lineRule="auto"/>
        <w:ind w:left="242" w:right="558"/>
        <w:rPr>
          <w:color w:val="000000"/>
        </w:rPr>
      </w:pPr>
      <w:r>
        <w:rPr>
          <w:color w:val="000000"/>
        </w:rPr>
        <w:t>Самоанализ осуществляется ежегодно силами Учреждения с привлечением (при необходимости и по самостоятельному решению администрации образовательной организации) внешних экспертов. Основными принципами, на основе которых осуществляется самоанализ воспитательной работы являются:</w:t>
      </w:r>
    </w:p>
    <w:p w:rsidR="00B915F1" w:rsidRDefault="00A92DD1" w:rsidP="005F7D82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before="199"/>
        <w:ind w:right="979"/>
        <w:sectPr w:rsidR="00B915F1">
          <w:pgSz w:w="11906" w:h="17338"/>
          <w:pgMar w:top="1040" w:right="300" w:bottom="280" w:left="1460" w:header="720" w:footer="720" w:gutter="0"/>
          <w:cols w:space="720"/>
        </w:sectPr>
      </w:pPr>
      <w:r>
        <w:rPr>
          <w:color w:val="000000"/>
        </w:rPr>
        <w:t>1)</w:t>
      </w:r>
      <w:r w:rsidR="00E32A35">
        <w:rPr>
          <w:color w:val="000000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B915F1" w:rsidRDefault="00A92DD1" w:rsidP="00A92DD1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before="68"/>
        <w:ind w:right="738"/>
      </w:pPr>
      <w:r>
        <w:rPr>
          <w:color w:val="000000"/>
        </w:rPr>
        <w:lastRenderedPageBreak/>
        <w:t>2)</w:t>
      </w:r>
      <w:r w:rsidR="00E32A35">
        <w:rPr>
          <w:color w:val="000000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воспитанниками и педагогами;</w:t>
      </w:r>
    </w:p>
    <w:p w:rsidR="00B915F1" w:rsidRDefault="00A92DD1" w:rsidP="00A92DD1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before="1"/>
        <w:ind w:right="802"/>
      </w:pPr>
      <w:r>
        <w:rPr>
          <w:color w:val="000000"/>
        </w:rPr>
        <w:t>3)</w:t>
      </w:r>
      <w:r w:rsidR="00E32A35">
        <w:rPr>
          <w:color w:val="000000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1" w:line="252" w:lineRule="auto"/>
        <w:ind w:left="1021"/>
        <w:rPr>
          <w:color w:val="000000"/>
        </w:rPr>
      </w:pPr>
      <w:r>
        <w:rPr>
          <w:color w:val="000000"/>
        </w:rPr>
        <w:t>совместной с детьми деятельности;</w:t>
      </w:r>
    </w:p>
    <w:p w:rsidR="00B915F1" w:rsidRDefault="00A92DD1" w:rsidP="00A92DD1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ind w:right="753"/>
      </w:pPr>
      <w:r>
        <w:rPr>
          <w:color w:val="000000"/>
        </w:rPr>
        <w:t>4)</w:t>
      </w:r>
      <w:r w:rsidR="00E32A35">
        <w:rPr>
          <w:color w:val="000000"/>
        </w:rPr>
        <w:t>принцип разделенной ответственности за результаты личностного развития воспитанников, ориентирующий экспертов на понимание того, что личностное развитие детей – это результат как социального воспитания (в котором детский сад участвует наряду с семьей и другими социальными институтами), так и стихийной социализации и саморазвития детей.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100" w:line="276" w:lineRule="auto"/>
        <w:ind w:left="242" w:right="1393"/>
        <w:rPr>
          <w:color w:val="000000"/>
        </w:rPr>
      </w:pPr>
      <w:r>
        <w:rPr>
          <w:color w:val="000000"/>
        </w:rPr>
        <w:t>Направления анализа зависят от анализируемых объектов. Основными объектами анализа воспитательного процесса являются:</w:t>
      </w:r>
    </w:p>
    <w:p w:rsidR="00B915F1" w:rsidRDefault="00E32A3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201"/>
      </w:pPr>
      <w:r>
        <w:rPr>
          <w:color w:val="000000"/>
        </w:rPr>
        <w:t>Результаты воспитания, социализации и саморазвития дошкольников.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20"/>
          <w:szCs w:val="20"/>
        </w:rPr>
      </w:pP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42" w:right="827"/>
        <w:rPr>
          <w:color w:val="000000"/>
        </w:rPr>
      </w:pPr>
      <w:r>
        <w:rPr>
          <w:color w:val="000000"/>
        </w:rPr>
        <w:t>Критерием, на основе которого осуществляется данный анализ, является динамика личностного развития воспитанника каждой группы. Осуществляется анализ воспитателями совместно с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1" w:line="276" w:lineRule="auto"/>
        <w:ind w:left="242"/>
        <w:rPr>
          <w:color w:val="000000"/>
        </w:rPr>
      </w:pPr>
      <w:r>
        <w:rPr>
          <w:color w:val="000000"/>
        </w:rPr>
        <w:t>заведующим с последующим обсуждением его результатов на заседании педагогического совета. Способом получения информации о результатах воспитания, социализации и саморазвития воспитанников является педагогическое наблюдение. Внимание педагогов сосредотачивается на следующих вопросах:</w:t>
      </w:r>
    </w:p>
    <w:p w:rsidR="00B915F1" w:rsidRDefault="00E32A3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3"/>
        </w:tabs>
        <w:spacing w:before="1" w:line="276" w:lineRule="auto"/>
        <w:ind w:right="685" w:firstLine="0"/>
      </w:pPr>
      <w:r>
        <w:rPr>
          <w:color w:val="000000"/>
        </w:rPr>
        <w:t>какие прежде существовавшие проблемы личностного развития воспитанников удалось решить за минувший учебный год;</w:t>
      </w:r>
    </w:p>
    <w:p w:rsidR="00B915F1" w:rsidRDefault="00E32A3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"/>
        </w:tabs>
        <w:spacing w:line="252" w:lineRule="auto"/>
        <w:ind w:left="366" w:hanging="125"/>
      </w:pPr>
      <w:r>
        <w:rPr>
          <w:color w:val="000000"/>
        </w:rPr>
        <w:t>какие проблемы решить не удалось и почему;</w:t>
      </w:r>
    </w:p>
    <w:p w:rsidR="00B915F1" w:rsidRDefault="00E32A3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3"/>
        </w:tabs>
        <w:spacing w:before="38" w:line="276" w:lineRule="auto"/>
        <w:ind w:right="1572" w:firstLine="0"/>
      </w:pPr>
      <w:r>
        <w:rPr>
          <w:color w:val="000000"/>
        </w:rPr>
        <w:t>какие новые проблемы появились, над чем далее предстоит работать педагогическому коллективу.</w:t>
      </w:r>
    </w:p>
    <w:p w:rsidR="00B915F1" w:rsidRDefault="00E32A3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200"/>
      </w:pPr>
      <w:r>
        <w:rPr>
          <w:color w:val="000000"/>
        </w:rPr>
        <w:t>Состояние организуемой совместной деятельности детей и взрослых.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color w:val="000000"/>
          <w:sz w:val="20"/>
          <w:szCs w:val="20"/>
        </w:rPr>
      </w:pP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42" w:right="762"/>
        <w:rPr>
          <w:color w:val="000000"/>
        </w:rPr>
      </w:pPr>
      <w:r>
        <w:rPr>
          <w:color w:val="000000"/>
        </w:rPr>
        <w:t>Критерием,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ind w:left="242"/>
        <w:rPr>
          <w:color w:val="000000"/>
        </w:rPr>
      </w:pPr>
      <w:r>
        <w:rPr>
          <w:color w:val="000000"/>
        </w:rPr>
        <w:t>Осуществляется анализ заведующим и воспитателями.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38"/>
        <w:ind w:left="242"/>
        <w:rPr>
          <w:color w:val="000000"/>
        </w:rPr>
      </w:pPr>
      <w:r>
        <w:rPr>
          <w:color w:val="000000"/>
        </w:rPr>
        <w:t>Способами получения информации о состоянии организуемой в детском саду совместной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37"/>
        <w:ind w:left="242"/>
        <w:rPr>
          <w:color w:val="000000"/>
        </w:rPr>
      </w:pPr>
      <w:r>
        <w:rPr>
          <w:color w:val="000000"/>
        </w:rPr>
        <w:t>деятельности детей и взрослых могут быть беседы со родителями, педагогами, при необходимости</w:t>
      </w:r>
    </w:p>
    <w:p w:rsidR="00B915F1" w:rsidRDefault="00E32A3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408"/>
        </w:tabs>
        <w:spacing w:before="40" w:line="276" w:lineRule="auto"/>
        <w:ind w:right="768" w:firstLine="0"/>
      </w:pPr>
      <w:r>
        <w:rPr>
          <w:color w:val="000000"/>
        </w:rPr>
        <w:t>их анкетирование. Полученные результаты обсуждаются на заседании педагогического совета. Внимание при этом сосредотачивается на вопросах, связанных с:</w:t>
      </w:r>
    </w:p>
    <w:p w:rsidR="00B915F1" w:rsidRDefault="00A92DD1" w:rsidP="00A92DD1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before="199"/>
        <w:ind w:left="962"/>
      </w:pPr>
      <w:r>
        <w:rPr>
          <w:color w:val="000000"/>
        </w:rPr>
        <w:t>-</w:t>
      </w:r>
      <w:r w:rsidR="00E32A35">
        <w:rPr>
          <w:color w:val="000000"/>
        </w:rPr>
        <w:t>качеством проводимых общесадовских мероприятий;</w:t>
      </w:r>
    </w:p>
    <w:p w:rsidR="00B915F1" w:rsidRDefault="00A92DD1" w:rsidP="00A92DD1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before="1" w:line="252" w:lineRule="auto"/>
        <w:ind w:left="962"/>
      </w:pPr>
      <w:r>
        <w:rPr>
          <w:color w:val="000000"/>
        </w:rPr>
        <w:t>-</w:t>
      </w:r>
      <w:r w:rsidR="00E32A35">
        <w:rPr>
          <w:color w:val="000000"/>
        </w:rPr>
        <w:t>качеством совместной деятельности воспитателей и родителей;</w:t>
      </w:r>
    </w:p>
    <w:p w:rsidR="00B915F1" w:rsidRDefault="00A92DD1" w:rsidP="00A92DD1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line="252" w:lineRule="auto"/>
        <w:ind w:left="962"/>
      </w:pPr>
      <w:r>
        <w:rPr>
          <w:color w:val="000000"/>
        </w:rPr>
        <w:t>-</w:t>
      </w:r>
      <w:r w:rsidR="00E32A35">
        <w:rPr>
          <w:color w:val="000000"/>
        </w:rPr>
        <w:t>качеством проводимых экскурсий, экспедиций, походов;</w:t>
      </w:r>
    </w:p>
    <w:p w:rsidR="00B915F1" w:rsidRDefault="00A92DD1" w:rsidP="00A92DD1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before="1"/>
        <w:ind w:left="1021" w:right="734"/>
      </w:pPr>
      <w:r>
        <w:rPr>
          <w:color w:val="000000"/>
        </w:rPr>
        <w:t>-</w:t>
      </w:r>
      <w:r w:rsidR="00E32A35">
        <w:rPr>
          <w:color w:val="000000"/>
        </w:rPr>
        <w:t>качеством организации творческих соревнований, конкурсов, праздников и фольклорных мероприятий.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99" w:line="276" w:lineRule="auto"/>
        <w:ind w:left="242" w:right="538"/>
        <w:rPr>
          <w:color w:val="000000"/>
        </w:rPr>
      </w:pPr>
      <w:r>
        <w:rPr>
          <w:color w:val="000000"/>
        </w:rPr>
        <w:t>Итогом самоанализа организуемой воспитательной работы является перечень выявленных проблем, над которыми предстоит работать педагогическому коллективу.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B915F1" w:rsidRDefault="00E32A35">
      <w:pPr>
        <w:pStyle w:val="2"/>
        <w:spacing w:before="143"/>
        <w:ind w:left="1674"/>
      </w:pPr>
      <w:r>
        <w:t>2. Содержательный раздел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b/>
          <w:color w:val="000000"/>
          <w:sz w:val="20"/>
          <w:szCs w:val="20"/>
        </w:rPr>
      </w:pPr>
    </w:p>
    <w:p w:rsidR="00B915F1" w:rsidRDefault="00E32A35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29"/>
        </w:tabs>
        <w:rPr>
          <w:color w:val="000000"/>
        </w:rPr>
        <w:sectPr w:rsidR="00B915F1">
          <w:pgSz w:w="11906" w:h="17338"/>
          <w:pgMar w:top="1040" w:right="300" w:bottom="280" w:left="1460" w:header="720" w:footer="720" w:gutter="0"/>
          <w:cols w:space="720"/>
        </w:sectPr>
      </w:pPr>
      <w:r>
        <w:rPr>
          <w:b/>
          <w:color w:val="000000"/>
        </w:rPr>
        <w:t>Основные виды и формы используемые в воспитательной работы в Учреждении:</w:t>
      </w:r>
    </w:p>
    <w:p w:rsidR="00B915F1" w:rsidRDefault="00E32A35">
      <w:pPr>
        <w:pStyle w:val="2"/>
        <w:numPr>
          <w:ilvl w:val="2"/>
          <w:numId w:val="7"/>
        </w:numPr>
        <w:tabs>
          <w:tab w:val="left" w:pos="847"/>
        </w:tabs>
        <w:spacing w:before="73"/>
      </w:pPr>
      <w:r>
        <w:lastRenderedPageBreak/>
        <w:t>Виды, используемые в воспитательной работе в Учреждении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b/>
          <w:color w:val="000000"/>
          <w:sz w:val="20"/>
          <w:szCs w:val="20"/>
        </w:rPr>
      </w:pPr>
    </w:p>
    <w:p w:rsidR="00B915F1" w:rsidRDefault="00A92DD1" w:rsidP="00A92DD1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ind w:left="962"/>
      </w:pPr>
      <w:r>
        <w:rPr>
          <w:color w:val="000000"/>
        </w:rPr>
        <w:t>-</w:t>
      </w:r>
      <w:r w:rsidR="00E32A35">
        <w:rPr>
          <w:color w:val="000000"/>
        </w:rPr>
        <w:t>Игровая</w:t>
      </w:r>
    </w:p>
    <w:p w:rsidR="00B915F1" w:rsidRDefault="00A92DD1" w:rsidP="00A92DD1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before="38"/>
        <w:ind w:left="962"/>
      </w:pPr>
      <w:r>
        <w:rPr>
          <w:color w:val="000000"/>
        </w:rPr>
        <w:t>-</w:t>
      </w:r>
      <w:r w:rsidR="00E32A35">
        <w:rPr>
          <w:color w:val="000000"/>
        </w:rPr>
        <w:t>Двигательная</w:t>
      </w:r>
    </w:p>
    <w:p w:rsidR="00B915F1" w:rsidRDefault="00A92DD1" w:rsidP="00A92DD1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before="37"/>
        <w:ind w:left="962"/>
      </w:pPr>
      <w:r>
        <w:rPr>
          <w:color w:val="000000"/>
        </w:rPr>
        <w:t>-</w:t>
      </w:r>
      <w:r w:rsidR="00E32A35">
        <w:rPr>
          <w:color w:val="000000"/>
        </w:rPr>
        <w:t>Продуктивная</w:t>
      </w:r>
    </w:p>
    <w:p w:rsidR="00B915F1" w:rsidRDefault="00A92DD1" w:rsidP="00A92DD1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before="36"/>
        <w:ind w:left="962"/>
      </w:pPr>
      <w:r>
        <w:rPr>
          <w:color w:val="000000"/>
        </w:rPr>
        <w:t>-</w:t>
      </w:r>
      <w:r w:rsidR="00E32A35">
        <w:rPr>
          <w:color w:val="000000"/>
        </w:rPr>
        <w:t>Коммуникативная</w:t>
      </w:r>
    </w:p>
    <w:p w:rsidR="00B915F1" w:rsidRDefault="00A92DD1" w:rsidP="00A92DD1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before="37"/>
        <w:ind w:left="962"/>
      </w:pPr>
      <w:r>
        <w:rPr>
          <w:color w:val="000000"/>
        </w:rPr>
        <w:t>-</w:t>
      </w:r>
      <w:r w:rsidR="00E32A35">
        <w:rPr>
          <w:color w:val="000000"/>
        </w:rPr>
        <w:t>Трудовая</w:t>
      </w:r>
    </w:p>
    <w:p w:rsidR="00B915F1" w:rsidRDefault="00A92DD1" w:rsidP="00A92DD1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before="38"/>
        <w:ind w:left="962"/>
      </w:pPr>
      <w:r>
        <w:rPr>
          <w:color w:val="000000"/>
        </w:rPr>
        <w:t>-</w:t>
      </w:r>
      <w:r w:rsidR="00E32A35">
        <w:rPr>
          <w:color w:val="000000"/>
        </w:rPr>
        <w:t>Музыкально-художественная</w:t>
      </w:r>
    </w:p>
    <w:p w:rsidR="00B915F1" w:rsidRDefault="00A92DD1" w:rsidP="00A92DD1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before="38"/>
        <w:ind w:left="962"/>
      </w:pPr>
      <w:r>
        <w:rPr>
          <w:color w:val="000000"/>
        </w:rPr>
        <w:t>-</w:t>
      </w:r>
      <w:r w:rsidR="00E32A35">
        <w:rPr>
          <w:color w:val="000000"/>
        </w:rPr>
        <w:t>Познавательно-исследовательская</w:t>
      </w:r>
    </w:p>
    <w:p w:rsidR="00B915F1" w:rsidRDefault="00A92DD1" w:rsidP="00A92DD1">
      <w:pPr>
        <w:pBdr>
          <w:top w:val="nil"/>
          <w:left w:val="nil"/>
          <w:bottom w:val="nil"/>
          <w:right w:val="nil"/>
          <w:between w:val="nil"/>
        </w:pBdr>
        <w:tabs>
          <w:tab w:val="left" w:pos="961"/>
          <w:tab w:val="left" w:pos="962"/>
        </w:tabs>
        <w:spacing w:before="40"/>
        <w:ind w:left="962"/>
      </w:pPr>
      <w:r>
        <w:rPr>
          <w:color w:val="000000"/>
        </w:rPr>
        <w:t>-</w:t>
      </w:r>
      <w:r w:rsidR="00E32A35">
        <w:rPr>
          <w:color w:val="000000"/>
        </w:rPr>
        <w:t>Чтение (восприятие) художественной литературы и фольклора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color w:val="000000"/>
          <w:sz w:val="20"/>
          <w:szCs w:val="20"/>
        </w:rPr>
      </w:pPr>
    </w:p>
    <w:p w:rsidR="00B915F1" w:rsidRDefault="00E32A35" w:rsidP="00A92DD1">
      <w:pPr>
        <w:pStyle w:val="2"/>
        <w:tabs>
          <w:tab w:val="left" w:pos="961"/>
          <w:tab w:val="left" w:pos="962"/>
        </w:tabs>
        <w:ind w:left="962"/>
      </w:pPr>
      <w:bookmarkStart w:id="1" w:name="_GoBack"/>
      <w:bookmarkEnd w:id="1"/>
      <w:r>
        <w:t>В качестве адекватных форм и методов работы с детьми используются: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90" w:after="3"/>
        <w:ind w:left="601"/>
        <w:rPr>
          <w:rFonts w:ascii="Noto Sans Symbols" w:eastAsia="Noto Sans Symbols" w:hAnsi="Noto Sans Symbols" w:cs="Noto Sans Symbols"/>
          <w:color w:val="000000"/>
        </w:rPr>
      </w:pPr>
      <w:r>
        <w:rPr>
          <w:rFonts w:ascii="Noto Sans Symbols" w:eastAsia="Noto Sans Symbols" w:hAnsi="Noto Sans Symbols" w:cs="Noto Sans Symbols"/>
          <w:color w:val="000000"/>
        </w:rPr>
        <w:t>∙</w:t>
      </w:r>
    </w:p>
    <w:tbl>
      <w:tblPr>
        <w:tblStyle w:val="a7"/>
        <w:tblW w:w="9572" w:type="dxa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69"/>
        <w:gridCol w:w="2995"/>
        <w:gridCol w:w="3908"/>
      </w:tblGrid>
      <w:tr w:rsidR="00B915F1">
        <w:trPr>
          <w:trHeight w:val="1265"/>
        </w:trPr>
        <w:tc>
          <w:tcPr>
            <w:tcW w:w="266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Направления развития и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07" w:right="699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образования детей (образовательные области):</w:t>
            </w:r>
          </w:p>
        </w:tc>
        <w:tc>
          <w:tcPr>
            <w:tcW w:w="2995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08" w:right="201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Младший дошкольный возраст</w:t>
            </w:r>
          </w:p>
        </w:tc>
        <w:tc>
          <w:tcPr>
            <w:tcW w:w="3908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06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Старший дошкольный возраст</w:t>
            </w:r>
          </w:p>
        </w:tc>
      </w:tr>
      <w:tr w:rsidR="00B915F1">
        <w:trPr>
          <w:trHeight w:val="250"/>
        </w:trPr>
        <w:tc>
          <w:tcPr>
            <w:tcW w:w="2669" w:type="dxa"/>
            <w:tcBorders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Физическое развитие</w:t>
            </w:r>
          </w:p>
        </w:tc>
        <w:tc>
          <w:tcPr>
            <w:tcW w:w="2995" w:type="dxa"/>
            <w:tcBorders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1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Игровая беседа с элементами</w:t>
            </w:r>
          </w:p>
        </w:tc>
        <w:tc>
          <w:tcPr>
            <w:tcW w:w="3908" w:type="dxa"/>
            <w:tcBorders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1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Физкультурное занятие.</w:t>
            </w:r>
          </w:p>
        </w:tc>
      </w:tr>
      <w:tr w:rsidR="00B915F1">
        <w:trPr>
          <w:trHeight w:val="253"/>
        </w:trPr>
        <w:tc>
          <w:tcPr>
            <w:tcW w:w="2669" w:type="dxa"/>
            <w:tcBorders>
              <w:top w:val="nil"/>
              <w:bottom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2995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Движений.</w:t>
            </w:r>
          </w:p>
        </w:tc>
        <w:tc>
          <w:tcPr>
            <w:tcW w:w="3908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Утренняя гимнастика.</w:t>
            </w:r>
          </w:p>
        </w:tc>
      </w:tr>
      <w:tr w:rsidR="00B915F1">
        <w:trPr>
          <w:trHeight w:val="253"/>
        </w:trPr>
        <w:tc>
          <w:tcPr>
            <w:tcW w:w="2669" w:type="dxa"/>
            <w:tcBorders>
              <w:top w:val="nil"/>
              <w:bottom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2995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Игра.</w:t>
            </w:r>
          </w:p>
        </w:tc>
        <w:tc>
          <w:tcPr>
            <w:tcW w:w="3908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Игра.</w:t>
            </w:r>
          </w:p>
        </w:tc>
      </w:tr>
      <w:tr w:rsidR="00B915F1">
        <w:trPr>
          <w:trHeight w:val="253"/>
        </w:trPr>
        <w:tc>
          <w:tcPr>
            <w:tcW w:w="2669" w:type="dxa"/>
            <w:tcBorders>
              <w:top w:val="nil"/>
              <w:bottom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2995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Утренняя гимнастика.</w:t>
            </w:r>
          </w:p>
        </w:tc>
        <w:tc>
          <w:tcPr>
            <w:tcW w:w="3908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Беседа.</w:t>
            </w:r>
          </w:p>
        </w:tc>
      </w:tr>
      <w:tr w:rsidR="00B915F1">
        <w:trPr>
          <w:trHeight w:val="253"/>
        </w:trPr>
        <w:tc>
          <w:tcPr>
            <w:tcW w:w="2669" w:type="dxa"/>
            <w:tcBorders>
              <w:top w:val="nil"/>
              <w:bottom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2995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Интегративная деятельность.</w:t>
            </w:r>
          </w:p>
        </w:tc>
        <w:tc>
          <w:tcPr>
            <w:tcW w:w="3908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Рассказ.</w:t>
            </w:r>
          </w:p>
        </w:tc>
      </w:tr>
      <w:tr w:rsidR="00B915F1">
        <w:trPr>
          <w:trHeight w:val="251"/>
        </w:trPr>
        <w:tc>
          <w:tcPr>
            <w:tcW w:w="2669" w:type="dxa"/>
            <w:tcBorders>
              <w:top w:val="nil"/>
              <w:bottom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2995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Упражнения.</w:t>
            </w:r>
          </w:p>
        </w:tc>
        <w:tc>
          <w:tcPr>
            <w:tcW w:w="3908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Чтение.</w:t>
            </w:r>
          </w:p>
        </w:tc>
      </w:tr>
      <w:tr w:rsidR="00B915F1">
        <w:trPr>
          <w:trHeight w:val="253"/>
        </w:trPr>
        <w:tc>
          <w:tcPr>
            <w:tcW w:w="2669" w:type="dxa"/>
            <w:tcBorders>
              <w:top w:val="nil"/>
              <w:bottom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2995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Экспериментирование.</w:t>
            </w:r>
          </w:p>
        </w:tc>
        <w:tc>
          <w:tcPr>
            <w:tcW w:w="3908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Рассматривание.</w:t>
            </w:r>
          </w:p>
        </w:tc>
      </w:tr>
      <w:tr w:rsidR="00B915F1">
        <w:trPr>
          <w:trHeight w:val="253"/>
        </w:trPr>
        <w:tc>
          <w:tcPr>
            <w:tcW w:w="2669" w:type="dxa"/>
            <w:tcBorders>
              <w:top w:val="nil"/>
              <w:bottom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2995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Ситуативный разговор.</w:t>
            </w:r>
          </w:p>
        </w:tc>
        <w:tc>
          <w:tcPr>
            <w:tcW w:w="3908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Интегративная деятельность.</w:t>
            </w:r>
          </w:p>
        </w:tc>
      </w:tr>
      <w:tr w:rsidR="00B915F1">
        <w:trPr>
          <w:trHeight w:val="253"/>
        </w:trPr>
        <w:tc>
          <w:tcPr>
            <w:tcW w:w="2669" w:type="dxa"/>
            <w:tcBorders>
              <w:top w:val="nil"/>
              <w:bottom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2995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Беседа.</w:t>
            </w:r>
          </w:p>
        </w:tc>
        <w:tc>
          <w:tcPr>
            <w:tcW w:w="3908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Спортивные и физкультурные досуги.</w:t>
            </w:r>
          </w:p>
        </w:tc>
      </w:tr>
      <w:tr w:rsidR="00B915F1">
        <w:trPr>
          <w:trHeight w:val="253"/>
        </w:trPr>
        <w:tc>
          <w:tcPr>
            <w:tcW w:w="2669" w:type="dxa"/>
            <w:tcBorders>
              <w:top w:val="nil"/>
              <w:bottom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2995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Рассказ.</w:t>
            </w:r>
          </w:p>
        </w:tc>
        <w:tc>
          <w:tcPr>
            <w:tcW w:w="3908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Спортивные состязания.</w:t>
            </w:r>
          </w:p>
        </w:tc>
      </w:tr>
      <w:tr w:rsidR="00B915F1">
        <w:trPr>
          <w:trHeight w:val="253"/>
        </w:trPr>
        <w:tc>
          <w:tcPr>
            <w:tcW w:w="2669" w:type="dxa"/>
            <w:tcBorders>
              <w:top w:val="nil"/>
              <w:bottom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2995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Чтение.</w:t>
            </w:r>
          </w:p>
        </w:tc>
        <w:tc>
          <w:tcPr>
            <w:tcW w:w="3908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Совместная деятельность взрослого и</w:t>
            </w:r>
          </w:p>
        </w:tc>
      </w:tr>
      <w:tr w:rsidR="00B915F1">
        <w:trPr>
          <w:trHeight w:val="253"/>
        </w:trPr>
        <w:tc>
          <w:tcPr>
            <w:tcW w:w="2669" w:type="dxa"/>
            <w:tcBorders>
              <w:top w:val="nil"/>
              <w:bottom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2995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Проблемная ситуация.</w:t>
            </w:r>
          </w:p>
        </w:tc>
        <w:tc>
          <w:tcPr>
            <w:tcW w:w="3908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детей тематического характера.</w:t>
            </w:r>
          </w:p>
        </w:tc>
      </w:tr>
      <w:tr w:rsidR="00B915F1">
        <w:trPr>
          <w:trHeight w:val="252"/>
        </w:trPr>
        <w:tc>
          <w:tcPr>
            <w:tcW w:w="2669" w:type="dxa"/>
            <w:tcBorders>
              <w:top w:val="nil"/>
              <w:bottom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2995" w:type="dxa"/>
            <w:tcBorders>
              <w:top w:val="nil"/>
              <w:bottom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3908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Проектная деятельность. Проблемная</w:t>
            </w:r>
          </w:p>
        </w:tc>
      </w:tr>
      <w:tr w:rsidR="00B915F1">
        <w:trPr>
          <w:trHeight w:val="255"/>
        </w:trPr>
        <w:tc>
          <w:tcPr>
            <w:tcW w:w="2669" w:type="dxa"/>
            <w:tcBorders>
              <w:top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2995" w:type="dxa"/>
            <w:tcBorders>
              <w:top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3908" w:type="dxa"/>
            <w:tcBorders>
              <w:top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5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ситуация.</w:t>
            </w:r>
          </w:p>
        </w:tc>
      </w:tr>
      <w:tr w:rsidR="00B915F1">
        <w:trPr>
          <w:trHeight w:val="5131"/>
        </w:trPr>
        <w:tc>
          <w:tcPr>
            <w:tcW w:w="2669" w:type="dxa"/>
            <w:tcBorders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43"/>
              <w:rPr>
                <w:color w:val="000000"/>
              </w:rPr>
            </w:pPr>
            <w:r>
              <w:rPr>
                <w:color w:val="000000"/>
              </w:rPr>
              <w:t>Социально- коммуникативное</w:t>
            </w:r>
          </w:p>
        </w:tc>
        <w:tc>
          <w:tcPr>
            <w:tcW w:w="2995" w:type="dxa"/>
            <w:tcBorders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263"/>
              <w:rPr>
                <w:color w:val="000000"/>
              </w:rPr>
            </w:pPr>
            <w:r>
              <w:rPr>
                <w:color w:val="000000"/>
              </w:rPr>
              <w:t>Игровое упражнение. Индивидуальная игра. Совместная с воспитателем игра.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34"/>
              <w:rPr>
                <w:color w:val="000000"/>
              </w:rPr>
            </w:pPr>
            <w:r>
              <w:rPr>
                <w:color w:val="000000"/>
              </w:rPr>
              <w:t>Совместная со сверстниками игра (парная, в малой группе).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Игра.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5" w:right="2135"/>
              <w:rPr>
                <w:color w:val="000000"/>
              </w:rPr>
            </w:pPr>
            <w:r>
              <w:rPr>
                <w:color w:val="000000"/>
              </w:rPr>
              <w:t>Чтение. Беседа.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294"/>
              <w:rPr>
                <w:color w:val="000000"/>
              </w:rPr>
            </w:pPr>
            <w:r>
              <w:rPr>
                <w:color w:val="000000"/>
              </w:rPr>
              <w:t>Наблюдение. Рассматривание. Чтение.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408"/>
              <w:rPr>
                <w:color w:val="000000"/>
              </w:rPr>
            </w:pPr>
            <w:r>
              <w:rPr>
                <w:color w:val="000000"/>
              </w:rPr>
              <w:t>Педагогическая ситуация. Праздник.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Экскурсии.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805"/>
              <w:rPr>
                <w:color w:val="000000"/>
              </w:rPr>
            </w:pPr>
            <w:r>
              <w:rPr>
                <w:color w:val="000000"/>
              </w:rPr>
              <w:t>Ситуация морального выбора.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774"/>
              <w:rPr>
                <w:color w:val="000000"/>
              </w:rPr>
            </w:pPr>
            <w:r>
              <w:rPr>
                <w:color w:val="000000"/>
              </w:rPr>
              <w:t>Поручение. Дежурство.</w:t>
            </w:r>
          </w:p>
        </w:tc>
        <w:tc>
          <w:tcPr>
            <w:tcW w:w="3908" w:type="dxa"/>
            <w:tcBorders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Индивидуальная игра.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520"/>
              <w:rPr>
                <w:color w:val="000000"/>
              </w:rPr>
            </w:pPr>
            <w:r>
              <w:rPr>
                <w:color w:val="000000"/>
              </w:rPr>
              <w:t>Совместная с воспитателем игра. Совместная со сверстниками игра. Игра.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 w:right="3062"/>
              <w:rPr>
                <w:color w:val="000000"/>
              </w:rPr>
            </w:pPr>
            <w:r>
              <w:rPr>
                <w:color w:val="000000"/>
              </w:rPr>
              <w:t>Чтение.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3062"/>
              <w:rPr>
                <w:color w:val="000000"/>
              </w:rPr>
            </w:pPr>
            <w:r>
              <w:rPr>
                <w:color w:val="000000"/>
              </w:rPr>
              <w:t>Беседа.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Наблюдение.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 w:right="1320"/>
              <w:rPr>
                <w:color w:val="000000"/>
              </w:rPr>
            </w:pPr>
            <w:r>
              <w:rPr>
                <w:color w:val="000000"/>
              </w:rPr>
              <w:t>Педагогическая ситуация. Экскурсия.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6" w:right="925"/>
              <w:rPr>
                <w:color w:val="000000"/>
              </w:rPr>
            </w:pPr>
            <w:r>
              <w:rPr>
                <w:color w:val="000000"/>
              </w:rPr>
              <w:t>Ситуация морального выбора. Проектная деятельность.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022"/>
              <w:rPr>
                <w:color w:val="000000"/>
              </w:rPr>
            </w:pPr>
            <w:r>
              <w:rPr>
                <w:color w:val="000000"/>
              </w:rPr>
              <w:t>Интегративная деятельность. Праздник.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663"/>
              <w:rPr>
                <w:color w:val="000000"/>
              </w:rPr>
            </w:pPr>
            <w:r>
              <w:rPr>
                <w:color w:val="000000"/>
              </w:rPr>
              <w:t>Совместные действия. Рассматривание.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6" w:right="511"/>
              <w:rPr>
                <w:color w:val="000000"/>
              </w:rPr>
            </w:pPr>
            <w:r>
              <w:rPr>
                <w:color w:val="000000"/>
              </w:rPr>
              <w:t>Проектная деятельность. Просмотр и анализ мультфильмов, видеофильмов, телепередач.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ind w:left="106"/>
              <w:rPr>
                <w:color w:val="000000"/>
              </w:rPr>
            </w:pPr>
            <w:r>
              <w:rPr>
                <w:color w:val="000000"/>
              </w:rPr>
              <w:t>Экспериментирование. Поручение и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248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задание. Дежурство.</w:t>
            </w:r>
          </w:p>
        </w:tc>
      </w:tr>
      <w:tr w:rsidR="00B915F1">
        <w:trPr>
          <w:trHeight w:val="274"/>
        </w:trPr>
        <w:tc>
          <w:tcPr>
            <w:tcW w:w="2669" w:type="dxa"/>
            <w:tcBorders>
              <w:top w:val="nil"/>
              <w:bottom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95" w:type="dxa"/>
            <w:tcBorders>
              <w:top w:val="nil"/>
              <w:bottom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3908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line="249" w:lineRule="auto"/>
              <w:ind w:left="111"/>
              <w:rPr>
                <w:color w:val="000000"/>
              </w:rPr>
            </w:pPr>
            <w:r>
              <w:rPr>
                <w:color w:val="000000"/>
              </w:rPr>
              <w:t>Совместная деятельность взрослого и</w:t>
            </w:r>
          </w:p>
        </w:tc>
      </w:tr>
      <w:tr w:rsidR="00B915F1">
        <w:trPr>
          <w:trHeight w:val="275"/>
        </w:trPr>
        <w:tc>
          <w:tcPr>
            <w:tcW w:w="2669" w:type="dxa"/>
            <w:tcBorders>
              <w:top w:val="nil"/>
              <w:bottom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95" w:type="dxa"/>
            <w:tcBorders>
              <w:top w:val="nil"/>
              <w:bottom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3908" w:type="dxa"/>
            <w:tcBorders>
              <w:top w:val="nil"/>
              <w:bottom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48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детей тематического характера.</w:t>
            </w:r>
          </w:p>
        </w:tc>
      </w:tr>
      <w:tr w:rsidR="00B915F1">
        <w:trPr>
          <w:trHeight w:val="264"/>
        </w:trPr>
        <w:tc>
          <w:tcPr>
            <w:tcW w:w="2669" w:type="dxa"/>
            <w:tcBorders>
              <w:top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2995" w:type="dxa"/>
            <w:tcBorders>
              <w:top w:val="nil"/>
            </w:tcBorders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3908" w:type="dxa"/>
            <w:tcBorders>
              <w:top w:val="nil"/>
            </w:tcBorders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line="238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Проектная деятельность.</w:t>
            </w:r>
          </w:p>
        </w:tc>
      </w:tr>
    </w:tbl>
    <w:p w:rsidR="00B915F1" w:rsidRDefault="00B915F1">
      <w:pPr>
        <w:spacing w:line="238" w:lineRule="auto"/>
        <w:sectPr w:rsidR="00B915F1">
          <w:pgSz w:w="11906" w:h="17338"/>
          <w:pgMar w:top="1040" w:right="300" w:bottom="280" w:left="1460" w:header="720" w:footer="720" w:gutter="0"/>
          <w:cols w:space="720"/>
        </w:sectPr>
      </w:pP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tbl>
      <w:tblPr>
        <w:tblStyle w:val="a8"/>
        <w:tblW w:w="9572" w:type="dxa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69"/>
        <w:gridCol w:w="2995"/>
        <w:gridCol w:w="3908"/>
      </w:tblGrid>
      <w:tr w:rsidR="00B915F1">
        <w:trPr>
          <w:trHeight w:val="4303"/>
        </w:trPr>
        <w:tc>
          <w:tcPr>
            <w:tcW w:w="266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Речевое развитие</w:t>
            </w:r>
          </w:p>
        </w:tc>
        <w:tc>
          <w:tcPr>
            <w:tcW w:w="2995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805"/>
              <w:rPr>
                <w:color w:val="000000"/>
              </w:rPr>
            </w:pPr>
            <w:r>
              <w:rPr>
                <w:color w:val="000000"/>
              </w:rPr>
              <w:t>Рассматривание. Игровая ситуация. Дидактическая игра. Ситуация общения.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571"/>
              <w:rPr>
                <w:color w:val="000000"/>
              </w:rPr>
            </w:pPr>
            <w:r>
              <w:rPr>
                <w:color w:val="000000"/>
              </w:rPr>
              <w:t>Беседа (в том числе в процессе наблюдения за объектами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27"/>
              <w:rPr>
                <w:color w:val="000000"/>
              </w:rPr>
            </w:pPr>
            <w:r>
              <w:rPr>
                <w:color w:val="000000"/>
              </w:rPr>
              <w:t>природы, трудом взрослых). Интегративная деятельность. Хороводная игра с пением. Игра-драматизация.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Чтение.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631"/>
              <w:rPr>
                <w:color w:val="000000"/>
              </w:rPr>
            </w:pPr>
            <w:r>
              <w:rPr>
                <w:color w:val="000000"/>
              </w:rPr>
              <w:t>Обсуждение. Рассказ.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Игра.</w:t>
            </w:r>
          </w:p>
        </w:tc>
        <w:tc>
          <w:tcPr>
            <w:tcW w:w="3908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3062"/>
              <w:rPr>
                <w:color w:val="000000"/>
              </w:rPr>
            </w:pPr>
            <w:r>
              <w:rPr>
                <w:color w:val="000000"/>
              </w:rPr>
              <w:t>Чтение.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3062"/>
              <w:rPr>
                <w:color w:val="000000"/>
              </w:rPr>
            </w:pPr>
            <w:r>
              <w:rPr>
                <w:color w:val="000000"/>
              </w:rPr>
              <w:t>Беседа.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Рассматривание.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742"/>
              <w:rPr>
                <w:color w:val="000000"/>
              </w:rPr>
            </w:pPr>
            <w:r>
              <w:rPr>
                <w:color w:val="000000"/>
              </w:rPr>
              <w:t>Решение проблемных ситуаций. Разговор с детьми.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Игра.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429"/>
              <w:rPr>
                <w:color w:val="000000"/>
              </w:rPr>
            </w:pPr>
            <w:r>
              <w:rPr>
                <w:color w:val="000000"/>
              </w:rPr>
              <w:t>Проектная деятельность. Создание коллекций.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022"/>
              <w:rPr>
                <w:color w:val="000000"/>
              </w:rPr>
            </w:pPr>
            <w:r>
              <w:rPr>
                <w:color w:val="000000"/>
              </w:rPr>
              <w:t>Интегративная деятельность. Обсуждение.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Рассказ.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Инсценирование.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703"/>
              <w:rPr>
                <w:color w:val="000000"/>
              </w:rPr>
            </w:pPr>
            <w:r>
              <w:rPr>
                <w:color w:val="000000"/>
              </w:rPr>
              <w:t>Ситуативный разговор с детьми. Сочинение загадок.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Проблемная ситуация.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06" w:right="680"/>
              <w:rPr>
                <w:color w:val="000000"/>
              </w:rPr>
            </w:pPr>
            <w:r>
              <w:rPr>
                <w:color w:val="000000"/>
              </w:rPr>
              <w:t>Использование различных видов театра.</w:t>
            </w:r>
          </w:p>
        </w:tc>
      </w:tr>
      <w:tr w:rsidR="00B915F1">
        <w:trPr>
          <w:trHeight w:val="3794"/>
        </w:trPr>
        <w:tc>
          <w:tcPr>
            <w:tcW w:w="266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30"/>
              <w:rPr>
                <w:color w:val="000000"/>
              </w:rPr>
            </w:pPr>
            <w:r>
              <w:rPr>
                <w:color w:val="000000"/>
              </w:rPr>
              <w:t>Познавательное развитие</w:t>
            </w:r>
          </w:p>
        </w:tc>
        <w:tc>
          <w:tcPr>
            <w:tcW w:w="2995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294"/>
              <w:rPr>
                <w:color w:val="000000"/>
              </w:rPr>
            </w:pPr>
            <w:r>
              <w:rPr>
                <w:color w:val="000000"/>
              </w:rPr>
              <w:t>Рассматривание. Наблюдение.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209"/>
              <w:rPr>
                <w:color w:val="000000"/>
              </w:rPr>
            </w:pPr>
            <w:r>
              <w:rPr>
                <w:color w:val="000000"/>
              </w:rPr>
              <w:t>Игра-экспериментирование. Исследовательская Деятельность.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071"/>
              <w:rPr>
                <w:color w:val="000000"/>
              </w:rPr>
            </w:pPr>
            <w:r>
              <w:rPr>
                <w:color w:val="000000"/>
              </w:rPr>
              <w:t>Конструирование. Развивающая игра. Экскурсии.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662"/>
              <w:rPr>
                <w:color w:val="000000"/>
              </w:rPr>
            </w:pPr>
            <w:r>
              <w:rPr>
                <w:color w:val="000000"/>
              </w:rPr>
              <w:t>Ситуативный разговор. Рассказ.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10"/>
              <w:rPr>
                <w:color w:val="000000"/>
              </w:rPr>
            </w:pPr>
            <w:r>
              <w:rPr>
                <w:color w:val="000000"/>
              </w:rPr>
              <w:t>Интегративная деятельность. Беседа.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</w:rPr>
            </w:pPr>
            <w:r>
              <w:rPr>
                <w:color w:val="000000"/>
              </w:rPr>
              <w:t>Проблемная ситуация.</w:t>
            </w:r>
          </w:p>
        </w:tc>
        <w:tc>
          <w:tcPr>
            <w:tcW w:w="3908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441"/>
              <w:rPr>
                <w:color w:val="000000"/>
              </w:rPr>
            </w:pPr>
            <w:r>
              <w:rPr>
                <w:color w:val="000000"/>
              </w:rPr>
              <w:t>Создание коллекций. Проектная деятельность.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33"/>
              <w:rPr>
                <w:color w:val="000000"/>
              </w:rPr>
            </w:pPr>
            <w:r>
              <w:rPr>
                <w:color w:val="000000"/>
              </w:rPr>
              <w:t>Исследовательская деятельность. Конструирование.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601"/>
              <w:rPr>
                <w:color w:val="000000"/>
              </w:rPr>
            </w:pPr>
            <w:r>
              <w:rPr>
                <w:color w:val="000000"/>
              </w:rPr>
              <w:t>Экспериментирование. Развивающая игра.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663"/>
              <w:rPr>
                <w:color w:val="000000"/>
              </w:rPr>
            </w:pPr>
            <w:r>
              <w:rPr>
                <w:color w:val="000000"/>
              </w:rPr>
              <w:t>Наблюдение. Проблемная ситуация. Рассказ Беседа.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022"/>
              <w:rPr>
                <w:color w:val="000000"/>
              </w:rPr>
            </w:pPr>
            <w:r>
              <w:rPr>
                <w:color w:val="000000"/>
              </w:rPr>
              <w:t>Интегративная деятельность. Экскурсии.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700"/>
              <w:rPr>
                <w:color w:val="000000"/>
              </w:rPr>
            </w:pPr>
            <w:r>
              <w:rPr>
                <w:color w:val="000000"/>
              </w:rPr>
              <w:t>Коллекционирование. Моделирование.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06" w:right="1859"/>
              <w:rPr>
                <w:color w:val="000000"/>
              </w:rPr>
            </w:pPr>
            <w:r>
              <w:rPr>
                <w:color w:val="000000"/>
              </w:rPr>
              <w:t>Реализация проекта. Игры с правилами.</w:t>
            </w:r>
          </w:p>
        </w:tc>
      </w:tr>
      <w:tr w:rsidR="00B915F1">
        <w:trPr>
          <w:trHeight w:val="6324"/>
        </w:trPr>
        <w:tc>
          <w:tcPr>
            <w:tcW w:w="266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</w:rPr>
            </w:pPr>
            <w:r>
              <w:rPr>
                <w:color w:val="000000"/>
              </w:rPr>
              <w:t>Художественно -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эстетическое развитие</w:t>
            </w:r>
          </w:p>
        </w:tc>
        <w:tc>
          <w:tcPr>
            <w:tcW w:w="2995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41"/>
              <w:jc w:val="both"/>
              <w:rPr>
                <w:color w:val="000000"/>
              </w:rPr>
            </w:pPr>
            <w:r>
              <w:rPr>
                <w:color w:val="000000"/>
              </w:rPr>
              <w:t>Рассматривание эстетически привлекательных предметов. Игра.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70"/>
              <w:rPr>
                <w:color w:val="000000"/>
              </w:rPr>
            </w:pPr>
            <w:r>
              <w:rPr>
                <w:color w:val="000000"/>
              </w:rPr>
              <w:t>Организация выставок. Изготовление украшений. Слушание соответствующей возрасту народной,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744"/>
              <w:rPr>
                <w:color w:val="000000"/>
              </w:rPr>
            </w:pPr>
            <w:r>
              <w:rPr>
                <w:color w:val="000000"/>
              </w:rPr>
              <w:t>классической, детской музыки.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481"/>
              <w:rPr>
                <w:color w:val="000000"/>
              </w:rPr>
            </w:pPr>
            <w:r>
              <w:rPr>
                <w:color w:val="000000"/>
              </w:rPr>
              <w:t>Экспериментирование со звуками.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201"/>
              <w:rPr>
                <w:color w:val="000000"/>
              </w:rPr>
            </w:pPr>
            <w:r>
              <w:rPr>
                <w:color w:val="000000"/>
              </w:rPr>
              <w:t>Музыкально-дидактическая игра.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350"/>
              <w:rPr>
                <w:color w:val="000000"/>
              </w:rPr>
            </w:pPr>
            <w:r>
              <w:rPr>
                <w:color w:val="000000"/>
              </w:rPr>
              <w:t>Разучивание музыкальных игр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</w:rPr>
            </w:pPr>
            <w:r>
              <w:rPr>
                <w:color w:val="000000"/>
              </w:rPr>
              <w:t>и танцев.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</w:rPr>
            </w:pPr>
            <w:r>
              <w:rPr>
                <w:color w:val="000000"/>
              </w:rPr>
              <w:t>Совместное пение.</w:t>
            </w:r>
          </w:p>
        </w:tc>
        <w:tc>
          <w:tcPr>
            <w:tcW w:w="3908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997"/>
              <w:rPr>
                <w:color w:val="000000"/>
              </w:rPr>
            </w:pPr>
            <w:r>
              <w:rPr>
                <w:color w:val="000000"/>
              </w:rPr>
              <w:t>Изготовление украшений для группового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289"/>
              <w:rPr>
                <w:color w:val="000000"/>
              </w:rPr>
            </w:pPr>
            <w:r>
              <w:rPr>
                <w:color w:val="000000"/>
              </w:rPr>
              <w:t>помещения к праздникам, предметов для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570"/>
              <w:rPr>
                <w:color w:val="000000"/>
              </w:rPr>
            </w:pPr>
            <w:r>
              <w:rPr>
                <w:color w:val="000000"/>
              </w:rPr>
              <w:t>игры, сувениров, предметов для познавательно-исследовательской деятельности.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519"/>
              <w:rPr>
                <w:color w:val="000000"/>
              </w:rPr>
            </w:pPr>
            <w:r>
              <w:rPr>
                <w:color w:val="000000"/>
              </w:rPr>
              <w:t>Создание макетов, коллекций и их оформление.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054"/>
              <w:jc w:val="both"/>
              <w:rPr>
                <w:color w:val="000000"/>
              </w:rPr>
            </w:pPr>
            <w:r>
              <w:rPr>
                <w:color w:val="000000"/>
              </w:rPr>
              <w:t>Рассматривание эстетически привлекательных предметов. Игра.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06"/>
              <w:jc w:val="both"/>
              <w:rPr>
                <w:color w:val="000000"/>
              </w:rPr>
            </w:pPr>
            <w:r>
              <w:rPr>
                <w:color w:val="000000"/>
              </w:rPr>
              <w:t>Организация выставок.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214"/>
              <w:rPr>
                <w:color w:val="000000"/>
              </w:rPr>
            </w:pPr>
            <w:r>
              <w:rPr>
                <w:color w:val="000000"/>
              </w:rPr>
              <w:t>Слушание соответствующей возрасту народной, классической, детской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/>
              <w:rPr>
                <w:color w:val="000000"/>
              </w:rPr>
            </w:pPr>
            <w:r>
              <w:rPr>
                <w:color w:val="000000"/>
              </w:rPr>
              <w:t>музыки.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581"/>
              <w:jc w:val="both"/>
              <w:rPr>
                <w:color w:val="000000"/>
              </w:rPr>
            </w:pPr>
            <w:r>
              <w:rPr>
                <w:color w:val="000000"/>
              </w:rPr>
              <w:t>Музыкально- дидактическая игра. Беседа интегративного характера, элементарного музыковедческого содержания.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885"/>
              <w:rPr>
                <w:color w:val="000000"/>
              </w:rPr>
            </w:pPr>
            <w:r>
              <w:rPr>
                <w:color w:val="000000"/>
              </w:rPr>
              <w:t>Интегративная деятельность. Совместное и индивидуальное музыкальное исполнение.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 w:right="1245"/>
              <w:rPr>
                <w:color w:val="000000"/>
              </w:rPr>
            </w:pPr>
            <w:r>
              <w:rPr>
                <w:color w:val="000000"/>
              </w:rPr>
              <w:t>Музыкальное упражнение. Попевка.</w:t>
            </w:r>
          </w:p>
        </w:tc>
      </w:tr>
    </w:tbl>
    <w:p w:rsidR="00B915F1" w:rsidRDefault="00B915F1">
      <w:pPr>
        <w:spacing w:line="254" w:lineRule="auto"/>
        <w:sectPr w:rsidR="00B915F1">
          <w:pgSz w:w="11906" w:h="17338"/>
          <w:pgMar w:top="1120" w:right="300" w:bottom="280" w:left="1460" w:header="720" w:footer="720" w:gutter="0"/>
          <w:cols w:space="720"/>
        </w:sectPr>
      </w:pP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tbl>
      <w:tblPr>
        <w:tblStyle w:val="a9"/>
        <w:tblW w:w="9572" w:type="dxa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69"/>
        <w:gridCol w:w="2995"/>
        <w:gridCol w:w="3908"/>
      </w:tblGrid>
      <w:tr w:rsidR="00B915F1">
        <w:trPr>
          <w:trHeight w:val="1267"/>
        </w:trPr>
        <w:tc>
          <w:tcPr>
            <w:tcW w:w="2669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95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908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Распевка.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030"/>
              <w:rPr>
                <w:color w:val="000000"/>
              </w:rPr>
            </w:pPr>
            <w:r>
              <w:rPr>
                <w:color w:val="000000"/>
              </w:rPr>
              <w:t>Двигательный, пластический танцевальный этюд.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Танец.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Творческое задание.</w:t>
            </w:r>
          </w:p>
        </w:tc>
      </w:tr>
    </w:tbl>
    <w:p w:rsidR="00B915F1" w:rsidRDefault="00E32A35">
      <w:pPr>
        <w:pStyle w:val="2"/>
        <w:numPr>
          <w:ilvl w:val="2"/>
          <w:numId w:val="7"/>
        </w:numPr>
        <w:tabs>
          <w:tab w:val="left" w:pos="794"/>
        </w:tabs>
        <w:spacing w:line="246" w:lineRule="auto"/>
        <w:ind w:left="794" w:hanging="552"/>
      </w:pPr>
      <w:r>
        <w:t>Формы, используемые в воспитательной работе в Учреждении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:rsidR="00B915F1" w:rsidRDefault="00E32A3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58"/>
        </w:tabs>
        <w:spacing w:line="261" w:lineRule="auto"/>
        <w:ind w:right="541"/>
        <w:jc w:val="both"/>
      </w:pPr>
      <w:r>
        <w:rPr>
          <w:b/>
          <w:color w:val="000000"/>
        </w:rPr>
        <w:t xml:space="preserve">игры </w:t>
      </w:r>
      <w:r>
        <w:rPr>
          <w:color w:val="000000"/>
        </w:rPr>
        <w:t>дидактические, дидактические с элементами движения, сюжетно-ролевые, подвижные, психологические, музыкальные, хороводные, театрализованные, игры- драматизации, игры на прогулке, подвижные игры имитационного характера;</w:t>
      </w:r>
    </w:p>
    <w:p w:rsidR="00B915F1" w:rsidRDefault="00E32A3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58"/>
        </w:tabs>
        <w:spacing w:before="18"/>
        <w:ind w:hanging="337"/>
        <w:jc w:val="both"/>
      </w:pPr>
      <w:r>
        <w:rPr>
          <w:b/>
          <w:color w:val="000000"/>
        </w:rPr>
        <w:t xml:space="preserve">просмотр и обсуждение </w:t>
      </w:r>
      <w:r>
        <w:rPr>
          <w:color w:val="000000"/>
        </w:rPr>
        <w:t>мультфильмов, видеофильмов, телепередач;</w:t>
      </w:r>
    </w:p>
    <w:p w:rsidR="00B915F1" w:rsidRDefault="00E32A3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58"/>
        </w:tabs>
        <w:spacing w:before="54" w:line="261" w:lineRule="auto"/>
        <w:ind w:right="545"/>
        <w:jc w:val="both"/>
      </w:pPr>
      <w:r>
        <w:rPr>
          <w:b/>
          <w:color w:val="000000"/>
        </w:rPr>
        <w:t xml:space="preserve">чтение и обсуждение </w:t>
      </w:r>
      <w:r>
        <w:rPr>
          <w:color w:val="000000"/>
        </w:rPr>
        <w:t>программных произведений разных жанров, чтение, рассматривание и обсуждение познавательных и художественных книг, детских иллюстрированных энциклопедий;</w:t>
      </w:r>
    </w:p>
    <w:p w:rsidR="00B915F1" w:rsidRDefault="00E32A3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58"/>
        </w:tabs>
        <w:spacing w:before="30" w:line="259" w:lineRule="auto"/>
        <w:ind w:right="543"/>
        <w:jc w:val="both"/>
      </w:pPr>
      <w:r>
        <w:rPr>
          <w:b/>
          <w:color w:val="000000"/>
        </w:rPr>
        <w:t xml:space="preserve">создание ситуаций </w:t>
      </w:r>
      <w:r>
        <w:rPr>
          <w:color w:val="000000"/>
        </w:rPr>
        <w:t>педагогических, морального выбора; беседы социально -нравственного содержания, специальные рассказы воспитателя детям об интересных фактах и событиях, о выходе из трудных житейских ситуаций, ситуативные разговоры с детьми;</w:t>
      </w:r>
    </w:p>
    <w:p w:rsidR="00B915F1" w:rsidRDefault="00E32A3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58"/>
        </w:tabs>
        <w:spacing w:before="30"/>
        <w:ind w:hanging="337"/>
        <w:jc w:val="both"/>
      </w:pPr>
      <w:r>
        <w:rPr>
          <w:b/>
          <w:color w:val="000000"/>
        </w:rPr>
        <w:t xml:space="preserve">наблюдения </w:t>
      </w:r>
      <w:r>
        <w:rPr>
          <w:color w:val="000000"/>
        </w:rPr>
        <w:t>за трудом взрослых, за природой, на прогулке; сезонные наблюдения;</w:t>
      </w:r>
    </w:p>
    <w:p w:rsidR="00B915F1" w:rsidRDefault="00E32A3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58"/>
        </w:tabs>
        <w:spacing w:before="45" w:line="264" w:lineRule="auto"/>
        <w:ind w:right="544"/>
        <w:jc w:val="both"/>
      </w:pPr>
      <w:r>
        <w:rPr>
          <w:b/>
          <w:color w:val="000000"/>
        </w:rPr>
        <w:t xml:space="preserve">изготовление </w:t>
      </w:r>
      <w:r>
        <w:rPr>
          <w:color w:val="000000"/>
        </w:rPr>
        <w:t>предметов для игр, познавательно-исследовательской деятельности; создание макетов, коллекций и их оформление, изготовление украшений для группового помещения к праздникам, сувениров; украшение предметов для личного пользования;</w:t>
      </w:r>
    </w:p>
    <w:p w:rsidR="00B915F1" w:rsidRDefault="00E32A3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58"/>
          <w:tab w:val="left" w:pos="4546"/>
        </w:tabs>
        <w:spacing w:before="22" w:line="261" w:lineRule="auto"/>
        <w:ind w:right="544"/>
        <w:jc w:val="both"/>
      </w:pPr>
      <w:r>
        <w:rPr>
          <w:b/>
          <w:color w:val="000000"/>
        </w:rPr>
        <w:t>проектная          деятельность,</w:t>
      </w:r>
      <w:r>
        <w:rPr>
          <w:b/>
          <w:color w:val="000000"/>
        </w:rPr>
        <w:tab/>
      </w:r>
      <w:r>
        <w:rPr>
          <w:color w:val="000000"/>
        </w:rPr>
        <w:t>познавательно-исследовательская деятельность, экспериментирование, конструирование;</w:t>
      </w:r>
    </w:p>
    <w:p w:rsidR="00B915F1" w:rsidRDefault="00E32A3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58"/>
        </w:tabs>
        <w:spacing w:before="27" w:line="259" w:lineRule="auto"/>
        <w:ind w:right="543"/>
        <w:jc w:val="both"/>
      </w:pPr>
      <w:r>
        <w:rPr>
          <w:b/>
          <w:color w:val="000000"/>
        </w:rPr>
        <w:t xml:space="preserve">оформление выставок </w:t>
      </w:r>
      <w:r>
        <w:rPr>
          <w:color w:val="000000"/>
        </w:rPr>
        <w:t>работ народных мастеров, произведений декоративно-прикладного искусства, книг с иллюстрациями, репродукций произведений живописи и пр.; тематических выставок (по временам года, настроению и др.), выставок детского творчества, уголков природы;</w:t>
      </w:r>
    </w:p>
    <w:p w:rsidR="00B915F1" w:rsidRDefault="00E32A3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58"/>
        </w:tabs>
        <w:spacing w:before="30"/>
        <w:ind w:hanging="337"/>
        <w:jc w:val="both"/>
      </w:pPr>
      <w:r>
        <w:rPr>
          <w:b/>
          <w:color w:val="000000"/>
        </w:rPr>
        <w:t xml:space="preserve">викторины, </w:t>
      </w:r>
      <w:r>
        <w:rPr>
          <w:color w:val="000000"/>
        </w:rPr>
        <w:t>сочинение загадок;</w:t>
      </w:r>
    </w:p>
    <w:p w:rsidR="00B915F1" w:rsidRDefault="00E32A3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58"/>
        </w:tabs>
        <w:spacing w:before="50" w:line="259" w:lineRule="auto"/>
        <w:ind w:right="543"/>
        <w:jc w:val="both"/>
      </w:pPr>
      <w:r>
        <w:rPr>
          <w:b/>
          <w:color w:val="000000"/>
        </w:rPr>
        <w:t xml:space="preserve">инсценирование и драматизация </w:t>
      </w:r>
      <w:r>
        <w:rPr>
          <w:color w:val="000000"/>
        </w:rPr>
        <w:t>отрывков из сказок, разучивание стихотворений, развитие артистических способностей в подвижных играх имитационного характера;</w:t>
      </w:r>
    </w:p>
    <w:p w:rsidR="00B915F1" w:rsidRDefault="00E32A3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58"/>
        </w:tabs>
        <w:spacing w:before="29" w:line="259" w:lineRule="auto"/>
        <w:ind w:right="543"/>
        <w:jc w:val="both"/>
      </w:pPr>
      <w:r>
        <w:rPr>
          <w:b/>
          <w:color w:val="000000"/>
        </w:rPr>
        <w:t xml:space="preserve">рассматривание и обсуждение </w:t>
      </w:r>
      <w:r>
        <w:rPr>
          <w:color w:val="000000"/>
        </w:rPr>
        <w:t>предметных и сюжетных картинок, иллюстраций к знакомым сказкам и потешкам, игрушек, эстетически привлекательных предметов (деревьев, цветов, предметов быта и пр.), произведений искусства (народного, декоративно-прикладного, изобразительного, книжной графики и пр.), обсуждение средств выразительности;</w:t>
      </w:r>
    </w:p>
    <w:p w:rsidR="00B915F1" w:rsidRDefault="00E32A3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58"/>
        </w:tabs>
        <w:spacing w:before="33" w:line="259" w:lineRule="auto"/>
        <w:ind w:right="545"/>
        <w:jc w:val="both"/>
      </w:pPr>
      <w:r>
        <w:rPr>
          <w:b/>
          <w:color w:val="000000"/>
        </w:rPr>
        <w:t xml:space="preserve">продуктивная деятельность </w:t>
      </w:r>
      <w:r>
        <w:rPr>
          <w:color w:val="000000"/>
        </w:rPr>
        <w:t>(рисование, лепка, аппликация, художественный труд) по замыслу, на темы народных потешек, по мотивам знакомых стихов и сказок, под музыку, на тему прочитанного или просмотренного произведения; рисование иллюстраций к художественным произведениям; рисование, лепка сказочных животных; творческие задания, рисование иллюстраций к прослушанным музыкальным произведениям;</w:t>
      </w:r>
    </w:p>
    <w:p w:rsidR="00B915F1" w:rsidRDefault="00E32A3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58"/>
        </w:tabs>
        <w:spacing w:before="34" w:line="259" w:lineRule="auto"/>
        <w:ind w:right="544"/>
        <w:jc w:val="both"/>
      </w:pPr>
      <w:r>
        <w:rPr>
          <w:b/>
          <w:color w:val="000000"/>
        </w:rPr>
        <w:t xml:space="preserve">слушание и обсуждение </w:t>
      </w:r>
      <w:r>
        <w:rPr>
          <w:color w:val="000000"/>
        </w:rPr>
        <w:t>народной, классической, детской музыки, дидактические игры, связанные с восприятием музыки;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56" w:line="276" w:lineRule="auto"/>
        <w:ind w:left="242" w:right="451"/>
        <w:rPr>
          <w:color w:val="000000"/>
        </w:rPr>
      </w:pPr>
      <w:r>
        <w:rPr>
          <w:b/>
          <w:color w:val="000000"/>
        </w:rPr>
        <w:t xml:space="preserve">подыгрывание </w:t>
      </w:r>
      <w:r>
        <w:rPr>
          <w:color w:val="000000"/>
        </w:rPr>
        <w:t xml:space="preserve">на музыкальных инструментах, оркестр детских музыкальных инструментов; </w:t>
      </w:r>
      <w:r>
        <w:rPr>
          <w:b/>
          <w:color w:val="000000"/>
        </w:rPr>
        <w:t xml:space="preserve">пение, </w:t>
      </w:r>
      <w:r>
        <w:rPr>
          <w:color w:val="000000"/>
        </w:rPr>
        <w:t>совместное пение, упражнения на развитие голосового аппарата, артикуляции, певческого голоса, беседы по содержанию песни (ответы на вопросы), драматизация песен;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8" w:line="264" w:lineRule="auto"/>
        <w:ind w:left="242" w:right="543"/>
        <w:jc w:val="both"/>
        <w:rPr>
          <w:color w:val="000000"/>
        </w:rPr>
      </w:pPr>
      <w:r>
        <w:rPr>
          <w:b/>
          <w:color w:val="000000"/>
        </w:rPr>
        <w:t xml:space="preserve">танцы, </w:t>
      </w:r>
      <w:r>
        <w:rPr>
          <w:color w:val="000000"/>
        </w:rPr>
        <w:t>показ взрослым танцевальных и плясовых музыкально-ритмических движений, показ ребенком плясовых движений, совместные действия детей, совместное составление плясок под народные мелодии, хороводы;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24" w:line="264" w:lineRule="auto"/>
        <w:ind w:left="242" w:right="546"/>
        <w:jc w:val="both"/>
        <w:rPr>
          <w:color w:val="000000"/>
        </w:rPr>
        <w:sectPr w:rsidR="00B915F1">
          <w:pgSz w:w="11906" w:h="17338"/>
          <w:pgMar w:top="1120" w:right="300" w:bottom="280" w:left="1460" w:header="720" w:footer="720" w:gutter="0"/>
          <w:cols w:space="720"/>
        </w:sectPr>
      </w:pPr>
      <w:r>
        <w:rPr>
          <w:b/>
          <w:color w:val="000000"/>
        </w:rPr>
        <w:t xml:space="preserve">физкультурные занятия </w:t>
      </w:r>
      <w:r>
        <w:rPr>
          <w:color w:val="000000"/>
        </w:rPr>
        <w:t>игровые, сюжетные, тематические (с одним видом физических упражнений), комплексные (с элементами развития речи, математики, конструирования),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70" w:line="264" w:lineRule="auto"/>
        <w:ind w:left="242" w:right="548"/>
        <w:jc w:val="both"/>
        <w:rPr>
          <w:color w:val="000000"/>
        </w:rPr>
      </w:pPr>
      <w:r>
        <w:rPr>
          <w:color w:val="000000"/>
        </w:rPr>
        <w:lastRenderedPageBreak/>
        <w:t>контрольно-диагностические, учебно-тренирующего характера, физкультминутки; игры и упражнения под тексты стихотворений, потешек, народных песенок, авторских стихотворений.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color w:val="000000"/>
          <w:sz w:val="23"/>
          <w:szCs w:val="23"/>
        </w:rPr>
      </w:pPr>
    </w:p>
    <w:p w:rsidR="00B915F1" w:rsidRDefault="00E32A35">
      <w:pPr>
        <w:pStyle w:val="2"/>
        <w:spacing w:line="268" w:lineRule="auto"/>
        <w:ind w:right="895" w:firstLine="124"/>
        <w:jc w:val="both"/>
      </w:pPr>
      <w:r>
        <w:t>Формы образовательной деятельности при проведении режимных моментов физическое развитие: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38" w:line="259" w:lineRule="auto"/>
        <w:ind w:left="242" w:right="548"/>
        <w:jc w:val="both"/>
        <w:rPr>
          <w:color w:val="000000"/>
        </w:rPr>
      </w:pPr>
      <w:r>
        <w:rPr>
          <w:color w:val="000000"/>
        </w:rPr>
        <w:t>комплексы закаливающих процедур (оздоровительные прогулки, мытье рук прохладной водой перед каждым приемом пищи, полоскание рта и горла после еды, воздушные ванны, ходьба босиком по ребристым дорожкам до и после сна, контрастные ножные ванны),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52"/>
        <w:ind w:left="242"/>
        <w:jc w:val="both"/>
        <w:rPr>
          <w:color w:val="000000"/>
        </w:rPr>
      </w:pPr>
      <w:r>
        <w:rPr>
          <w:color w:val="000000"/>
        </w:rPr>
        <w:t>утренняя гимнастика,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78"/>
        <w:ind w:left="242"/>
        <w:jc w:val="both"/>
        <w:rPr>
          <w:color w:val="000000"/>
        </w:rPr>
      </w:pPr>
      <w:r>
        <w:rPr>
          <w:color w:val="000000"/>
        </w:rPr>
        <w:t>упражнения и подвижные игры во второй половине дня;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26"/>
          <w:szCs w:val="26"/>
        </w:rPr>
      </w:pPr>
    </w:p>
    <w:p w:rsidR="00B915F1" w:rsidRDefault="00E32A35">
      <w:pPr>
        <w:pStyle w:val="2"/>
        <w:ind w:firstLine="242"/>
      </w:pPr>
      <w:r>
        <w:t>социально- коммуникативное развитие: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74"/>
        <w:ind w:left="242"/>
        <w:rPr>
          <w:color w:val="000000"/>
        </w:rPr>
      </w:pPr>
      <w:r>
        <w:rPr>
          <w:color w:val="000000"/>
        </w:rPr>
        <w:t>ситуативные беседы при проведении режимных моментов, подчеркивание их пользы;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74" w:line="312" w:lineRule="auto"/>
        <w:ind w:left="242" w:right="902"/>
        <w:rPr>
          <w:color w:val="000000"/>
        </w:rPr>
      </w:pPr>
      <w:r>
        <w:rPr>
          <w:color w:val="000000"/>
        </w:rPr>
        <w:t>развитие трудовых навыков через поручения и задания, дежурства, навыки самообслуживания; помощь взрослым;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2" w:line="288" w:lineRule="auto"/>
        <w:ind w:left="242" w:right="680"/>
        <w:rPr>
          <w:color w:val="000000"/>
        </w:rPr>
      </w:pPr>
      <w:r>
        <w:rPr>
          <w:color w:val="000000"/>
        </w:rPr>
        <w:t>участие детей в расстановке и уборке инвентаря и оборудования для занятий, в построении конструкций для подвижных игр и упражнений (из мягких блоков, спортивного оборудования); формирование навыков безопасного поведения при проведении режимных моментов;</w:t>
      </w:r>
    </w:p>
    <w:p w:rsidR="00B915F1" w:rsidRDefault="00E32A35">
      <w:pPr>
        <w:pStyle w:val="2"/>
        <w:spacing w:before="18"/>
        <w:ind w:firstLine="242"/>
      </w:pPr>
      <w:r>
        <w:t>речевое развитие: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71"/>
        <w:ind w:left="242"/>
        <w:rPr>
          <w:color w:val="000000"/>
        </w:rPr>
      </w:pPr>
      <w:r>
        <w:rPr>
          <w:color w:val="000000"/>
        </w:rPr>
        <w:t>создание речевой развивающей среды;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74" w:line="264" w:lineRule="auto"/>
        <w:ind w:left="242" w:right="538"/>
        <w:rPr>
          <w:color w:val="000000"/>
        </w:rPr>
      </w:pPr>
      <w:r>
        <w:rPr>
          <w:color w:val="000000"/>
        </w:rPr>
        <w:t>свободные диалоги с детьми в играх, наблюдениях, при восприятии картин, иллюстраций, мультфильмов;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50"/>
        <w:ind w:left="242"/>
        <w:rPr>
          <w:color w:val="000000"/>
        </w:rPr>
      </w:pPr>
      <w:r>
        <w:rPr>
          <w:color w:val="000000"/>
        </w:rPr>
        <w:t>ситуативные разговоры с детьми;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86"/>
        <w:ind w:left="242"/>
        <w:rPr>
          <w:color w:val="000000"/>
        </w:rPr>
      </w:pPr>
      <w:r>
        <w:rPr>
          <w:color w:val="000000"/>
        </w:rPr>
        <w:t>называние трудовых действий и гигиенических процедур, поощрение речевой активности детей;</w:t>
      </w:r>
    </w:p>
    <w:p w:rsidR="00B915F1" w:rsidRDefault="00E32A35">
      <w:pPr>
        <w:pStyle w:val="2"/>
        <w:spacing w:before="62"/>
        <w:ind w:firstLine="242"/>
      </w:pPr>
      <w:r>
        <w:t>познавательное развитие: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71" w:line="259" w:lineRule="auto"/>
        <w:ind w:left="242" w:right="1685"/>
        <w:rPr>
          <w:color w:val="000000"/>
        </w:rPr>
      </w:pPr>
      <w:r>
        <w:rPr>
          <w:color w:val="000000"/>
        </w:rPr>
        <w:t>обсуждения (пользы закаливания, занятий физической культурой, гигиенических процедур);</w:t>
      </w:r>
    </w:p>
    <w:p w:rsidR="00B915F1" w:rsidRDefault="00E32A35">
      <w:pPr>
        <w:pStyle w:val="2"/>
        <w:spacing w:before="51"/>
        <w:ind w:firstLine="242"/>
      </w:pPr>
      <w:r>
        <w:t>художественно - эстетическое развитие: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68" w:line="261" w:lineRule="auto"/>
        <w:ind w:left="242" w:right="546"/>
        <w:jc w:val="both"/>
        <w:rPr>
          <w:color w:val="000000"/>
        </w:rPr>
      </w:pPr>
      <w:r>
        <w:rPr>
          <w:color w:val="000000"/>
        </w:rPr>
        <w:t>использование музыки в повседневной жизни детей, в игре, в досуговой деятельности, на прогулке, в изобразительной деятельности, при проведении утренней гимнастики, привлечение внимания детей к разнообразным звукам в окружающем мире;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49" w:line="264" w:lineRule="auto"/>
        <w:ind w:left="242" w:right="547"/>
        <w:jc w:val="both"/>
        <w:rPr>
          <w:color w:val="000000"/>
        </w:rPr>
      </w:pPr>
      <w:r>
        <w:rPr>
          <w:color w:val="000000"/>
        </w:rPr>
        <w:t>привлечение внимания детей к оформлению помещения, привлекательности оборудования, красоте и чистоте окружающих помещений, предметов, игрушек.</w:t>
      </w:r>
    </w:p>
    <w:p w:rsidR="00B915F1" w:rsidRDefault="00E32A35">
      <w:pPr>
        <w:pStyle w:val="2"/>
        <w:spacing w:before="53" w:line="264" w:lineRule="auto"/>
        <w:ind w:left="606" w:right="2569" w:firstLine="1132"/>
        <w:jc w:val="both"/>
      </w:pPr>
      <w:r>
        <w:t>Формы организации самостоятельной деятельности детей физическое развитие: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02"/>
        </w:tabs>
        <w:spacing w:before="48"/>
        <w:ind w:left="602" w:hanging="360"/>
        <w:jc w:val="both"/>
      </w:pPr>
      <w:r>
        <w:rPr>
          <w:color w:val="000000"/>
        </w:rPr>
        <w:t>самостоятельные подвижные игры на свежем воздухе,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02"/>
        </w:tabs>
        <w:spacing w:before="79"/>
        <w:ind w:left="602" w:hanging="360"/>
        <w:jc w:val="both"/>
      </w:pPr>
      <w:r>
        <w:rPr>
          <w:color w:val="000000"/>
        </w:rPr>
        <w:t>спортивные игры и занятия (катание на санках, лыжах, велосипеде и пр.);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25"/>
          <w:szCs w:val="25"/>
        </w:rPr>
      </w:pPr>
    </w:p>
    <w:p w:rsidR="00B915F1" w:rsidRDefault="00E32A35">
      <w:pPr>
        <w:pStyle w:val="2"/>
        <w:ind w:left="606"/>
      </w:pPr>
      <w:r>
        <w:t>социально-коммуникативное развитие: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02"/>
        </w:tabs>
        <w:spacing w:before="78"/>
        <w:ind w:left="602" w:hanging="360"/>
      </w:pPr>
      <w:r>
        <w:rPr>
          <w:color w:val="000000"/>
        </w:rPr>
        <w:t>индивидуальные игры,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02"/>
        </w:tabs>
        <w:spacing w:before="78"/>
        <w:ind w:left="602" w:hanging="360"/>
      </w:pPr>
      <w:r>
        <w:rPr>
          <w:color w:val="000000"/>
        </w:rPr>
        <w:t>совместные игры,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02"/>
        </w:tabs>
        <w:spacing w:before="79"/>
        <w:ind w:left="602" w:hanging="360"/>
      </w:pPr>
      <w:r>
        <w:rPr>
          <w:color w:val="000000"/>
        </w:rPr>
        <w:t>все виды самостоятельной деятельности, предполагающие общение со сверстниками;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26"/>
          <w:szCs w:val="26"/>
        </w:rPr>
      </w:pPr>
    </w:p>
    <w:p w:rsidR="00B915F1" w:rsidRDefault="00E32A35">
      <w:pPr>
        <w:pStyle w:val="2"/>
        <w:ind w:left="606"/>
      </w:pPr>
      <w:r>
        <w:t>познавательное развитие: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02"/>
        </w:tabs>
        <w:spacing w:before="76"/>
        <w:ind w:left="602" w:hanging="360"/>
      </w:pPr>
      <w:r>
        <w:rPr>
          <w:color w:val="000000"/>
        </w:rPr>
        <w:t>самостоятельное раскрашивание «умных раскрасок»,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02"/>
        </w:tabs>
        <w:spacing w:before="78"/>
        <w:ind w:left="602" w:hanging="360"/>
      </w:pPr>
      <w:r>
        <w:rPr>
          <w:color w:val="000000"/>
        </w:rPr>
        <w:t>развивающие настольно-печатные игры,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02"/>
        </w:tabs>
        <w:spacing w:before="78"/>
        <w:ind w:left="602" w:hanging="360"/>
        <w:sectPr w:rsidR="00B915F1">
          <w:pgSz w:w="11906" w:h="17338"/>
          <w:pgMar w:top="1060" w:right="300" w:bottom="280" w:left="1460" w:header="720" w:footer="720" w:gutter="0"/>
          <w:cols w:space="720"/>
        </w:sectPr>
      </w:pPr>
      <w:r>
        <w:rPr>
          <w:color w:val="000000"/>
        </w:rPr>
        <w:t>игры на прогулке,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02"/>
        </w:tabs>
        <w:spacing w:before="73"/>
        <w:ind w:left="602" w:hanging="360"/>
      </w:pPr>
      <w:r>
        <w:rPr>
          <w:color w:val="000000"/>
        </w:rPr>
        <w:lastRenderedPageBreak/>
        <w:t>авторские дидактические игры (развивающие пазлы, рамки-вкладыши, парные картинки);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  <w:sz w:val="26"/>
          <w:szCs w:val="26"/>
        </w:rPr>
      </w:pPr>
    </w:p>
    <w:p w:rsidR="00B915F1" w:rsidRDefault="00E32A35">
      <w:pPr>
        <w:pStyle w:val="2"/>
        <w:spacing w:before="1"/>
        <w:ind w:left="606"/>
      </w:pPr>
      <w:r>
        <w:t>речевое развитие: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02"/>
        </w:tabs>
        <w:spacing w:before="75"/>
        <w:ind w:left="602" w:hanging="360"/>
      </w:pPr>
      <w:r>
        <w:rPr>
          <w:color w:val="000000"/>
        </w:rPr>
        <w:t>самостоятельное чтение детьми коротких стихотворений,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02"/>
        </w:tabs>
        <w:spacing w:before="79"/>
        <w:ind w:left="602" w:hanging="360"/>
      </w:pPr>
      <w:r>
        <w:rPr>
          <w:color w:val="000000"/>
        </w:rPr>
        <w:t>самостоятельные игры по мотивам художественных произведений,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02"/>
        </w:tabs>
        <w:spacing w:before="78"/>
        <w:ind w:left="602" w:hanging="360"/>
      </w:pPr>
      <w:r>
        <w:rPr>
          <w:color w:val="000000"/>
        </w:rPr>
        <w:t>самостоятельная работа в уголке книги, в уголке театра, сюжетно-ролевые игры,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02"/>
        </w:tabs>
        <w:spacing w:before="78"/>
        <w:ind w:left="602" w:hanging="360"/>
      </w:pPr>
      <w:r>
        <w:rPr>
          <w:color w:val="000000"/>
        </w:rPr>
        <w:t>рассматривание книг и картинок;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7"/>
          <w:szCs w:val="27"/>
        </w:rPr>
      </w:pPr>
    </w:p>
    <w:p w:rsidR="00B915F1" w:rsidRDefault="00E32A35">
      <w:pPr>
        <w:pStyle w:val="2"/>
        <w:spacing w:before="1"/>
        <w:ind w:left="601"/>
      </w:pPr>
      <w:r>
        <w:t>художественно-эстетическое развитие: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02"/>
        </w:tabs>
        <w:spacing w:before="71" w:line="259" w:lineRule="auto"/>
        <w:ind w:left="601" w:right="1393" w:hanging="360"/>
      </w:pPr>
      <w:r>
        <w:rPr>
          <w:color w:val="000000"/>
        </w:rPr>
        <w:t>предоставление детям возможности самостоятельно рисовать, лепить, конструировать (преимущественно во второй половине дня),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02"/>
        </w:tabs>
        <w:spacing w:before="56"/>
        <w:ind w:left="602" w:hanging="360"/>
      </w:pPr>
      <w:r>
        <w:rPr>
          <w:color w:val="000000"/>
        </w:rPr>
        <w:t>рассматривать репродукции картин, иллюстрации,</w:t>
      </w:r>
    </w:p>
    <w:p w:rsidR="00B915F1" w:rsidRDefault="00E32A3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02"/>
        </w:tabs>
        <w:spacing w:before="73" w:line="264" w:lineRule="auto"/>
        <w:ind w:left="601" w:right="733" w:hanging="360"/>
      </w:pPr>
      <w:r>
        <w:rPr>
          <w:color w:val="000000"/>
        </w:rPr>
        <w:t>музицировать (пение, танцы), играть на детских музыкальных инструментах (бубен, барабан, колокольчик и пр.).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B915F1" w:rsidRDefault="00E32A35">
      <w:pPr>
        <w:spacing w:before="142"/>
        <w:ind w:left="1562" w:right="1817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Примерное комплексно-тематическое планирование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b/>
          <w:i/>
          <w:color w:val="000000"/>
          <w:sz w:val="20"/>
          <w:szCs w:val="20"/>
        </w:rPr>
      </w:pPr>
    </w:p>
    <w:tbl>
      <w:tblPr>
        <w:tblStyle w:val="aa"/>
        <w:tblW w:w="9891" w:type="dxa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52"/>
        <w:gridCol w:w="4960"/>
        <w:gridCol w:w="2979"/>
      </w:tblGrid>
      <w:tr w:rsidR="00B915F1">
        <w:trPr>
          <w:trHeight w:val="491"/>
        </w:trPr>
        <w:tc>
          <w:tcPr>
            <w:tcW w:w="9891" w:type="dxa"/>
            <w:gridSpan w:val="3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656" w:right="1658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3-7 лет (младшая, средняя, старшая, подготовительная группы)</w:t>
            </w:r>
          </w:p>
        </w:tc>
      </w:tr>
      <w:tr w:rsidR="00B915F1">
        <w:trPr>
          <w:trHeight w:val="822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424" w:right="420" w:firstLine="2"/>
              <w:jc w:val="center"/>
              <w:rPr>
                <w:color w:val="000000"/>
              </w:rPr>
            </w:pPr>
            <w:r>
              <w:rPr>
                <w:color w:val="000000"/>
              </w:rPr>
              <w:t>Тема, период реализации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1509"/>
              <w:rPr>
                <w:color w:val="000000"/>
              </w:rPr>
            </w:pPr>
            <w:r>
              <w:rPr>
                <w:color w:val="000000"/>
              </w:rPr>
              <w:t>Содержание работы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" w:line="259" w:lineRule="auto"/>
              <w:ind w:left="855" w:right="520" w:hanging="329"/>
              <w:rPr>
                <w:color w:val="000000"/>
              </w:rPr>
            </w:pPr>
            <w:r>
              <w:rPr>
                <w:color w:val="000000"/>
              </w:rPr>
              <w:t>Варианты итоговых мероприятий</w:t>
            </w:r>
          </w:p>
        </w:tc>
      </w:tr>
      <w:tr w:rsidR="00B915F1">
        <w:trPr>
          <w:trHeight w:val="489"/>
        </w:trPr>
        <w:tc>
          <w:tcPr>
            <w:tcW w:w="9891" w:type="dxa"/>
            <w:gridSpan w:val="3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656" w:right="165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СЕНТЯБРЬ</w:t>
            </w:r>
          </w:p>
        </w:tc>
      </w:tr>
      <w:tr w:rsidR="00B915F1">
        <w:trPr>
          <w:trHeight w:val="3014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«Я и мои друзья» (03.09 - 07.09)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" w:line="261" w:lineRule="auto"/>
              <w:ind w:left="227" w:right="232"/>
              <w:rPr>
                <w:color w:val="000000"/>
              </w:rPr>
            </w:pPr>
            <w:r>
              <w:rPr>
                <w:color w:val="000000"/>
              </w:rPr>
              <w:t>Встреча детей после лета. Знакомство с новыми детьми группы. Повторение правил общения друг с другом и воспитателями.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227" w:right="232"/>
              <w:rPr>
                <w:color w:val="000000"/>
              </w:rPr>
            </w:pPr>
            <w:r>
              <w:rPr>
                <w:color w:val="000000"/>
              </w:rPr>
              <w:t>Рассматривание фотографий из семейных альбомов о летнем отдыхе детей, активизация положительных эмоций детей о событиях летнего отдыха.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" w:line="261" w:lineRule="auto"/>
              <w:ind w:left="226" w:right="488"/>
              <w:rPr>
                <w:color w:val="000000"/>
              </w:rPr>
            </w:pPr>
            <w:r>
              <w:rPr>
                <w:color w:val="000000"/>
              </w:rPr>
              <w:t>Презентация коллажа с фотографиями детей группы.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226" w:right="175"/>
              <w:rPr>
                <w:color w:val="000000"/>
              </w:rPr>
            </w:pPr>
            <w:r>
              <w:rPr>
                <w:color w:val="000000"/>
              </w:rPr>
              <w:t>Составление книги правил из рисунков детей.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226" w:right="472"/>
              <w:rPr>
                <w:color w:val="000000"/>
              </w:rPr>
            </w:pPr>
            <w:r>
              <w:rPr>
                <w:color w:val="000000"/>
              </w:rPr>
              <w:t>Тематический вечер: презентация альбома с фотографиями о лете (фотографии детей в разных эмоциональных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38" w:lineRule="auto"/>
              <w:ind w:left="226"/>
              <w:rPr>
                <w:color w:val="000000"/>
              </w:rPr>
            </w:pPr>
            <w:r>
              <w:rPr>
                <w:color w:val="000000"/>
              </w:rPr>
              <w:t>состояниях).</w:t>
            </w:r>
          </w:p>
        </w:tc>
      </w:tr>
      <w:tr w:rsidR="00B915F1">
        <w:trPr>
          <w:trHeight w:val="2740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«Что нам лето подарило»</w:t>
            </w:r>
          </w:p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rPr>
                <w:b/>
                <w:i/>
                <w:color w:val="000000"/>
                <w:sz w:val="19"/>
                <w:szCs w:val="19"/>
              </w:rPr>
            </w:pP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</w:rPr>
            </w:pPr>
            <w:r>
              <w:rPr>
                <w:color w:val="000000"/>
              </w:rPr>
              <w:t>(10.09 - 14.09)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" w:line="261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Понятия: лес, огород, овощи, фрукты, ягоды, грибы, урожай, дары лета.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227" w:right="232"/>
              <w:rPr>
                <w:color w:val="000000"/>
              </w:rPr>
            </w:pPr>
            <w:r>
              <w:rPr>
                <w:color w:val="000000"/>
              </w:rPr>
              <w:t>Рассматривание картин о летних дарах леса, сада, огорода; сравнение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садового и лугового растения, упражнение в обследовательских действиях.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1" w:lineRule="auto"/>
              <w:ind w:left="227" w:right="232"/>
              <w:rPr>
                <w:color w:val="000000"/>
              </w:rPr>
            </w:pPr>
            <w:r>
              <w:rPr>
                <w:color w:val="000000"/>
              </w:rPr>
              <w:t>Рассматривание, сенсорное обследование овощей и фруктов, грибов, ягод.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Рассматривание картин и иллюстраций «Лес».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38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Отгадывание загадок.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" w:line="261" w:lineRule="auto"/>
              <w:ind w:left="390" w:right="380" w:hanging="164"/>
              <w:rPr>
                <w:color w:val="000000"/>
              </w:rPr>
            </w:pPr>
            <w:r>
              <w:rPr>
                <w:color w:val="000000"/>
              </w:rPr>
              <w:t>Выставка детских рисунков о дарах лета,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050"/>
              <w:rPr>
                <w:color w:val="000000"/>
              </w:rPr>
            </w:pPr>
            <w:r>
              <w:rPr>
                <w:color w:val="000000"/>
              </w:rPr>
              <w:t>выставка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/>
              <w:ind w:left="226"/>
              <w:rPr>
                <w:color w:val="000000"/>
              </w:rPr>
            </w:pPr>
            <w:r>
              <w:rPr>
                <w:color w:val="000000"/>
              </w:rPr>
              <w:t>«Дары природы»,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/>
              <w:ind w:left="226"/>
              <w:rPr>
                <w:color w:val="000000"/>
              </w:rPr>
            </w:pPr>
            <w:r>
              <w:rPr>
                <w:color w:val="000000"/>
              </w:rPr>
              <w:t>«Урожай»</w:t>
            </w:r>
          </w:p>
        </w:tc>
      </w:tr>
      <w:tr w:rsidR="00B915F1">
        <w:trPr>
          <w:trHeight w:val="1644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6"/>
              <w:rPr>
                <w:color w:val="000000"/>
              </w:rPr>
            </w:pPr>
            <w:r>
              <w:rPr>
                <w:color w:val="000000"/>
              </w:rPr>
              <w:t>«Из чего сделаны предметы?» (17.09 - 21.09)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" w:line="259" w:lineRule="auto"/>
              <w:ind w:left="227" w:right="194"/>
              <w:rPr>
                <w:color w:val="000000"/>
              </w:rPr>
            </w:pPr>
            <w:r>
              <w:rPr>
                <w:color w:val="000000"/>
              </w:rPr>
              <w:t>Обогащение представлений детей о материалах (глина, песок, пластилин; бумага и ткань), сравнение свойств и качеств материалов.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" w:line="259" w:lineRule="auto"/>
              <w:ind w:left="226" w:right="279"/>
              <w:rPr>
                <w:color w:val="000000"/>
              </w:rPr>
            </w:pPr>
            <w:r>
              <w:rPr>
                <w:color w:val="000000"/>
              </w:rPr>
              <w:t>Коллекционирование предметов (пополнение коллекций) «Из чего же? Из чего же? Из чего же?» (бумага, ткань, глина,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38" w:lineRule="auto"/>
              <w:ind w:left="226"/>
              <w:rPr>
                <w:color w:val="000000"/>
              </w:rPr>
            </w:pPr>
            <w:r>
              <w:rPr>
                <w:color w:val="000000"/>
              </w:rPr>
              <w:t>пластилин и др.)</w:t>
            </w:r>
          </w:p>
        </w:tc>
      </w:tr>
    </w:tbl>
    <w:p w:rsidR="00B915F1" w:rsidRDefault="00B915F1">
      <w:pPr>
        <w:spacing w:line="238" w:lineRule="auto"/>
        <w:sectPr w:rsidR="00B915F1">
          <w:pgSz w:w="11906" w:h="17338"/>
          <w:pgMar w:top="1100" w:right="300" w:bottom="280" w:left="1460" w:header="720" w:footer="720" w:gutter="0"/>
          <w:cols w:space="720"/>
        </w:sectPr>
      </w:pP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tbl>
      <w:tblPr>
        <w:tblStyle w:val="ab"/>
        <w:tblW w:w="9891" w:type="dxa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52"/>
        <w:gridCol w:w="4960"/>
        <w:gridCol w:w="2979"/>
      </w:tblGrid>
      <w:tr w:rsidR="00B915F1">
        <w:trPr>
          <w:trHeight w:val="2193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59" w:lineRule="auto"/>
              <w:ind w:left="246" w:right="159"/>
              <w:rPr>
                <w:color w:val="000000"/>
              </w:rPr>
            </w:pPr>
            <w:r>
              <w:rPr>
                <w:color w:val="000000"/>
              </w:rPr>
              <w:t>«День дошкольного работника» (24.09 - 28.09)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59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Развитие интереса детей к людям разных профессий, работающих в детском саду (повар, кух.рабочий, прачка, дворник и т.д.), желания беречь результаты их труда, помогать им.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/>
              <w:ind w:left="226"/>
              <w:rPr>
                <w:color w:val="000000"/>
              </w:rPr>
            </w:pPr>
            <w:r>
              <w:rPr>
                <w:color w:val="000000"/>
              </w:rPr>
              <w:t>Сюжетно-ролевая игра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9" w:lineRule="auto"/>
              <w:ind w:left="226" w:right="710"/>
              <w:rPr>
                <w:color w:val="000000"/>
              </w:rPr>
            </w:pPr>
            <w:r>
              <w:rPr>
                <w:color w:val="000000"/>
              </w:rPr>
              <w:t>«Детский сад». Альбом фотографий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226" w:right="536"/>
              <w:rPr>
                <w:color w:val="000000"/>
              </w:rPr>
            </w:pPr>
            <w:r>
              <w:rPr>
                <w:color w:val="000000"/>
              </w:rPr>
              <w:t>«Наши добрые дела» о помощи работникам детского сада.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26"/>
              <w:rPr>
                <w:color w:val="000000"/>
              </w:rPr>
            </w:pPr>
            <w:r>
              <w:rPr>
                <w:color w:val="000000"/>
              </w:rPr>
              <w:t>Выступление детей на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44" w:lineRule="auto"/>
              <w:ind w:left="226"/>
              <w:rPr>
                <w:color w:val="000000"/>
              </w:rPr>
            </w:pPr>
            <w:r>
              <w:rPr>
                <w:color w:val="000000"/>
              </w:rPr>
              <w:t>празднике.</w:t>
            </w:r>
          </w:p>
        </w:tc>
      </w:tr>
      <w:tr w:rsidR="00B915F1">
        <w:trPr>
          <w:trHeight w:val="491"/>
        </w:trPr>
        <w:tc>
          <w:tcPr>
            <w:tcW w:w="9891" w:type="dxa"/>
            <w:gridSpan w:val="3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656" w:right="165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ОКТЯБРЬ</w:t>
            </w:r>
          </w:p>
        </w:tc>
      </w:tr>
      <w:tr w:rsidR="00B915F1">
        <w:trPr>
          <w:trHeight w:val="2465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7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«Осеннее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8" w:line="491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настроение» (01.10 - 05.10)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227" w:right="232"/>
              <w:rPr>
                <w:color w:val="000000"/>
              </w:rPr>
            </w:pPr>
            <w:r>
              <w:rPr>
                <w:color w:val="000000"/>
              </w:rPr>
              <w:t>Понятия: осенние приметы, погода осенью, одежда осенью, листопад, занятия людей осенью, перелетные птицы и т.д.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61" w:lineRule="auto"/>
              <w:ind w:left="227" w:right="232"/>
              <w:rPr>
                <w:color w:val="000000"/>
              </w:rPr>
            </w:pPr>
            <w:r>
              <w:rPr>
                <w:color w:val="000000"/>
              </w:rPr>
              <w:t>Замечать проявления осени в природе, восприятие осеннего настроения в стихах, музыке, картинах.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227" w:right="831"/>
              <w:rPr>
                <w:color w:val="000000"/>
              </w:rPr>
            </w:pPr>
            <w:r>
              <w:rPr>
                <w:color w:val="000000"/>
              </w:rPr>
              <w:t>Рассматривание предметов осенней одежды и обуви; выбор предметов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демисезонной одежды для куклы.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226" w:right="520"/>
              <w:rPr>
                <w:color w:val="000000"/>
              </w:rPr>
            </w:pPr>
            <w:r>
              <w:rPr>
                <w:color w:val="000000"/>
              </w:rPr>
              <w:t>Коллекционирование осенних листьев и рисунков по теме.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61" w:lineRule="auto"/>
              <w:ind w:left="226" w:right="389"/>
              <w:rPr>
                <w:color w:val="000000"/>
              </w:rPr>
            </w:pPr>
            <w:r>
              <w:rPr>
                <w:color w:val="000000"/>
              </w:rPr>
              <w:t>Совместное с педагогом изготовление осеннего букета для украшения группы</w:t>
            </w:r>
          </w:p>
        </w:tc>
      </w:tr>
      <w:tr w:rsidR="00B915F1">
        <w:trPr>
          <w:trHeight w:val="1645"/>
        </w:trPr>
        <w:tc>
          <w:tcPr>
            <w:tcW w:w="1952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rPr>
                <w:b/>
                <w:i/>
                <w:color w:val="000000"/>
                <w:sz w:val="20"/>
                <w:szCs w:val="20"/>
              </w:rPr>
            </w:pP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523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«Транспорт» (08.10 - 12.10)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59" w:lineRule="auto"/>
              <w:ind w:left="227" w:right="831"/>
              <w:rPr>
                <w:color w:val="000000"/>
              </w:rPr>
            </w:pPr>
            <w:r>
              <w:rPr>
                <w:color w:val="000000"/>
              </w:rPr>
              <w:t>Сравнение 2—3-х видов транспорта (автобус, троллейбус и трамвай; поезд и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электричка; автомобили легковой и грузовой; виды транспорта).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7"/>
              <w:rPr>
                <w:color w:val="000000"/>
              </w:rPr>
            </w:pPr>
            <w:r>
              <w:rPr>
                <w:color w:val="000000"/>
              </w:rPr>
              <w:t>Развитие словаря детей, умения использовать в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46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речи сравнительный оборот.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/>
              <w:ind w:left="226"/>
              <w:rPr>
                <w:color w:val="000000"/>
              </w:rPr>
            </w:pPr>
            <w:r>
              <w:rPr>
                <w:color w:val="000000"/>
              </w:rPr>
              <w:t>Сюжетно-ролевая игра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259" w:lineRule="auto"/>
              <w:ind w:left="226" w:right="175"/>
              <w:rPr>
                <w:color w:val="000000"/>
              </w:rPr>
            </w:pPr>
            <w:r>
              <w:rPr>
                <w:color w:val="000000"/>
              </w:rPr>
              <w:t>«Путешествие по городу». Создание и презентация альбома «Городской транспорт»</w:t>
            </w:r>
          </w:p>
        </w:tc>
      </w:tr>
      <w:tr w:rsidR="00B915F1">
        <w:trPr>
          <w:trHeight w:val="1370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7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«Неделя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left="107"/>
              <w:rPr>
                <w:color w:val="000000"/>
              </w:rPr>
            </w:pPr>
            <w:r>
              <w:rPr>
                <w:color w:val="000000"/>
              </w:rPr>
              <w:t>безопасности» (15.10 - 19.10)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227" w:right="232"/>
              <w:rPr>
                <w:color w:val="000000"/>
              </w:rPr>
            </w:pPr>
            <w:r>
              <w:rPr>
                <w:color w:val="000000"/>
              </w:rPr>
              <w:t>Ознакомление детей с правилами поведения с опасными предметами дома и в детском саду. Безопасность детей на дороге, безопасность детей в общении, безопасность детей в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6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помещении, на улице и т.д.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226" w:right="175"/>
              <w:rPr>
                <w:color w:val="000000"/>
              </w:rPr>
            </w:pPr>
            <w:r>
              <w:rPr>
                <w:color w:val="000000"/>
              </w:rPr>
              <w:t>Совместная деятельность педагога с детьми по составлению алгоритма правил безопасности.</w:t>
            </w:r>
          </w:p>
        </w:tc>
      </w:tr>
      <w:tr w:rsidR="00B915F1">
        <w:trPr>
          <w:trHeight w:val="1132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59"/>
              <w:rPr>
                <w:color w:val="000000"/>
              </w:rPr>
            </w:pPr>
            <w:r>
              <w:rPr>
                <w:color w:val="000000"/>
              </w:rPr>
              <w:t>«Наши друзья - животные и птицы»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395"/>
              <w:rPr>
                <w:color w:val="000000"/>
              </w:rPr>
            </w:pPr>
            <w:r>
              <w:rPr>
                <w:color w:val="000000"/>
              </w:rPr>
              <w:t>(22.10 - 26.10)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107" w:right="111"/>
              <w:jc w:val="both"/>
              <w:rPr>
                <w:color w:val="000000"/>
              </w:rPr>
            </w:pPr>
            <w:r>
              <w:rPr>
                <w:color w:val="000000"/>
              </w:rPr>
              <w:t>Классификация животных (дикие, домашние), внешний вид, образ жизни, питание, воспитание желания ухаживать за животным и птицами.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line="268" w:lineRule="auto"/>
              <w:ind w:left="226" w:right="710"/>
              <w:rPr>
                <w:color w:val="000000"/>
              </w:rPr>
            </w:pPr>
            <w:r>
              <w:rPr>
                <w:color w:val="000000"/>
              </w:rPr>
              <w:t>Выставка рисунков с рассказами детей.</w:t>
            </w:r>
          </w:p>
        </w:tc>
      </w:tr>
      <w:tr w:rsidR="00B915F1">
        <w:trPr>
          <w:trHeight w:val="491"/>
        </w:trPr>
        <w:tc>
          <w:tcPr>
            <w:tcW w:w="9891" w:type="dxa"/>
            <w:gridSpan w:val="3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656" w:right="165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НОЯБРЬ</w:t>
            </w:r>
          </w:p>
        </w:tc>
      </w:tr>
      <w:tr w:rsidR="00B915F1">
        <w:trPr>
          <w:trHeight w:val="1094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59"/>
              <w:rPr>
                <w:color w:val="000000"/>
              </w:rPr>
            </w:pPr>
            <w:r>
              <w:rPr>
                <w:color w:val="000000"/>
              </w:rPr>
              <w:t>«Страна, в которой я живу» (29.09 - 02.11)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107" w:right="107"/>
              <w:jc w:val="both"/>
              <w:rPr>
                <w:color w:val="000000"/>
              </w:rPr>
            </w:pPr>
            <w:r>
              <w:rPr>
                <w:color w:val="000000"/>
              </w:rPr>
              <w:t>Знакомить с понятиями: наш край, округ, наш город. Развитие умения узнавать флаг и герб страны, воспитание уважительного отношения к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4" w:lineRule="auto"/>
              <w:ind w:left="107"/>
              <w:jc w:val="both"/>
              <w:rPr>
                <w:color w:val="000000"/>
              </w:rPr>
            </w:pPr>
            <w:r>
              <w:rPr>
                <w:color w:val="000000"/>
              </w:rPr>
              <w:t>символам страны.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226" w:right="175"/>
              <w:rPr>
                <w:color w:val="000000"/>
              </w:rPr>
            </w:pPr>
            <w:r>
              <w:rPr>
                <w:color w:val="000000"/>
              </w:rPr>
              <w:t>Составление альбома с символами России ко Дню народного единства.</w:t>
            </w:r>
          </w:p>
        </w:tc>
      </w:tr>
      <w:tr w:rsidR="00B915F1">
        <w:trPr>
          <w:trHeight w:val="2740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59"/>
              <w:rPr>
                <w:color w:val="000000"/>
              </w:rPr>
            </w:pPr>
            <w:r>
              <w:rPr>
                <w:color w:val="000000"/>
              </w:rPr>
              <w:t>«Что я знаю о себе» (06.11 -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09.11)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59" w:lineRule="auto"/>
              <w:ind w:left="227" w:right="106"/>
              <w:rPr>
                <w:color w:val="000000"/>
              </w:rPr>
            </w:pPr>
            <w:r>
              <w:rPr>
                <w:color w:val="000000"/>
              </w:rPr>
              <w:t>Развитие умений рассказывать о себе, своей семье, рисовать автопортрет, выбирать интересные занятия. Я - мальчик, я - девочка, все дети разные. Подбор и рассматривание фотографий ребенка от рождения до настоящего времени, развитие умения замечать изменения в физическом развитии, внешнем облике, любимых игрушках, играх.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227"/>
              <w:rPr>
                <w:color w:val="000000"/>
              </w:rPr>
            </w:pPr>
            <w:r>
              <w:rPr>
                <w:color w:val="000000"/>
              </w:rPr>
              <w:t>Измерения параметров тела в игровой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244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ситуации.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59" w:lineRule="auto"/>
              <w:ind w:left="226" w:right="1015"/>
              <w:rPr>
                <w:color w:val="000000"/>
              </w:rPr>
            </w:pPr>
            <w:r>
              <w:rPr>
                <w:color w:val="000000"/>
              </w:rPr>
              <w:t>Оформление фотовыставки с рассказами детей, записанными их родителями.</w:t>
            </w:r>
          </w:p>
        </w:tc>
      </w:tr>
      <w:tr w:rsidR="00B915F1">
        <w:trPr>
          <w:trHeight w:val="823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«Мой организм» (12.11 - 16.11)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left="107"/>
              <w:rPr>
                <w:color w:val="000000"/>
              </w:rPr>
            </w:pPr>
            <w:r>
              <w:rPr>
                <w:color w:val="000000"/>
              </w:rPr>
              <w:t>Обогащение представлений детей о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7"/>
              <w:rPr>
                <w:color w:val="000000"/>
              </w:rPr>
            </w:pPr>
            <w:r>
              <w:rPr>
                <w:color w:val="000000"/>
              </w:rPr>
              <w:t>здоровом образе жизни (почему нужно чистить зубы, умываться, делать зарядку и т. п.), о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left="226"/>
              <w:rPr>
                <w:color w:val="000000"/>
              </w:rPr>
            </w:pPr>
            <w:r>
              <w:rPr>
                <w:color w:val="000000"/>
              </w:rPr>
              <w:t>Создание атрибутов и их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6"/>
              <w:rPr>
                <w:color w:val="000000"/>
              </w:rPr>
            </w:pPr>
            <w:r>
              <w:rPr>
                <w:color w:val="000000"/>
              </w:rPr>
              <w:t>использование в сюжетно- ролевой игре</w:t>
            </w:r>
          </w:p>
        </w:tc>
      </w:tr>
    </w:tbl>
    <w:p w:rsidR="00B915F1" w:rsidRDefault="00B915F1">
      <w:pPr>
        <w:sectPr w:rsidR="00B915F1">
          <w:pgSz w:w="11906" w:h="17338"/>
          <w:pgMar w:top="1120" w:right="300" w:bottom="280" w:left="1460" w:header="720" w:footer="720" w:gutter="0"/>
          <w:cols w:space="720"/>
        </w:sectPr>
      </w:pP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tbl>
      <w:tblPr>
        <w:tblStyle w:val="ac"/>
        <w:tblW w:w="9891" w:type="dxa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52"/>
        <w:gridCol w:w="4960"/>
        <w:gridCol w:w="2979"/>
      </w:tblGrid>
      <w:tr w:rsidR="00B915F1">
        <w:trPr>
          <w:trHeight w:val="549"/>
        </w:trPr>
        <w:tc>
          <w:tcPr>
            <w:tcW w:w="1952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/>
              <w:ind w:left="227"/>
              <w:rPr>
                <w:color w:val="000000"/>
              </w:rPr>
            </w:pPr>
            <w:r>
              <w:rPr>
                <w:color w:val="000000"/>
              </w:rPr>
              <w:t>способах укрепления здоровья, о роли врачей в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44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сохранении здоровья детей.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/>
              <w:ind w:left="226"/>
              <w:rPr>
                <w:color w:val="000000"/>
              </w:rPr>
            </w:pPr>
            <w:r>
              <w:rPr>
                <w:color w:val="000000"/>
              </w:rPr>
              <w:t>«Медицинский центр»,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44" w:lineRule="auto"/>
              <w:ind w:left="226"/>
              <w:rPr>
                <w:color w:val="000000"/>
              </w:rPr>
            </w:pPr>
            <w:r>
              <w:rPr>
                <w:color w:val="000000"/>
              </w:rPr>
              <w:t>«Больница» и т.п.</w:t>
            </w:r>
          </w:p>
        </w:tc>
      </w:tr>
      <w:tr w:rsidR="00B915F1">
        <w:trPr>
          <w:trHeight w:val="834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«Хлеб - всему голова»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(19.11 - 234.11)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left="227"/>
              <w:rPr>
                <w:color w:val="000000"/>
              </w:rPr>
            </w:pPr>
            <w:r>
              <w:rPr>
                <w:color w:val="000000"/>
              </w:rPr>
              <w:t>Закреплять знания о хлебе как одном из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27"/>
              <w:rPr>
                <w:color w:val="000000"/>
              </w:rPr>
            </w:pPr>
            <w:r>
              <w:rPr>
                <w:color w:val="000000"/>
              </w:rPr>
              <w:t>величайших богатств на земле. Воспитывать бережное отношение к хлебу.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left="226"/>
              <w:rPr>
                <w:color w:val="000000"/>
              </w:rPr>
            </w:pPr>
            <w:r>
              <w:rPr>
                <w:color w:val="000000"/>
              </w:rPr>
              <w:t>Оформление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6" w:right="175"/>
              <w:rPr>
                <w:color w:val="000000"/>
              </w:rPr>
            </w:pPr>
            <w:r>
              <w:rPr>
                <w:color w:val="000000"/>
              </w:rPr>
              <w:t>тематического альбома, лэпбука.</w:t>
            </w:r>
          </w:p>
        </w:tc>
      </w:tr>
      <w:tr w:rsidR="00B915F1">
        <w:trPr>
          <w:trHeight w:val="1917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59"/>
              <w:rPr>
                <w:color w:val="000000"/>
              </w:rPr>
            </w:pPr>
            <w:r>
              <w:rPr>
                <w:color w:val="000000"/>
              </w:rPr>
              <w:t>«Мамочка любимая моя» (26.11 - 30.11)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107" w:right="110"/>
              <w:jc w:val="both"/>
              <w:rPr>
                <w:color w:val="000000"/>
              </w:rPr>
            </w:pPr>
            <w:r>
              <w:rPr>
                <w:color w:val="000000"/>
              </w:rPr>
              <w:t>Формирование представлений об образе матери. (Элементы внешнего вида, имя, профессия, духовные качества) Воспитание чувства любви и уважения к матери, желания помогать ей, заботиться о ней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2"/>
              </w:tabs>
              <w:spacing w:before="9"/>
              <w:ind w:left="106"/>
              <w:jc w:val="both"/>
              <w:rPr>
                <w:color w:val="000000"/>
              </w:rPr>
            </w:pPr>
            <w:r>
              <w:rPr>
                <w:color w:val="000000"/>
              </w:rPr>
              <w:t>Сюжетно-ролевая</w:t>
            </w:r>
            <w:r>
              <w:rPr>
                <w:color w:val="000000"/>
              </w:rPr>
              <w:tab/>
              <w:t>игра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33"/>
              </w:tabs>
              <w:spacing w:before="21" w:line="259" w:lineRule="auto"/>
              <w:ind w:left="106" w:right="101"/>
              <w:jc w:val="both"/>
              <w:rPr>
                <w:color w:val="000000"/>
              </w:rPr>
            </w:pPr>
            <w:r>
              <w:rPr>
                <w:color w:val="000000"/>
              </w:rPr>
              <w:t>«Дочки- матери»; игровые ситуации,</w:t>
            </w:r>
            <w:r>
              <w:rPr>
                <w:color w:val="000000"/>
              </w:rPr>
              <w:tab/>
              <w:t>ситуативные разговоры с детьми («Ласковые слова», «Какой подарок для мамы лучше» и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44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т.п.)</w:t>
            </w:r>
          </w:p>
        </w:tc>
      </w:tr>
      <w:tr w:rsidR="00B915F1">
        <w:trPr>
          <w:trHeight w:val="491"/>
        </w:trPr>
        <w:tc>
          <w:tcPr>
            <w:tcW w:w="9891" w:type="dxa"/>
            <w:gridSpan w:val="3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656" w:right="165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ДЕКАБРЬ</w:t>
            </w:r>
          </w:p>
        </w:tc>
      </w:tr>
      <w:tr w:rsidR="00B915F1">
        <w:trPr>
          <w:trHeight w:val="5753"/>
        </w:trPr>
        <w:tc>
          <w:tcPr>
            <w:tcW w:w="1952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b/>
                <w:i/>
                <w:color w:val="000000"/>
                <w:sz w:val="20"/>
                <w:szCs w:val="20"/>
              </w:rPr>
            </w:pP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23" w:lineRule="auto"/>
              <w:ind w:left="227" w:right="159"/>
              <w:rPr>
                <w:color w:val="000000"/>
              </w:rPr>
            </w:pPr>
            <w:r>
              <w:rPr>
                <w:color w:val="000000"/>
              </w:rPr>
              <w:t>«Зимушка- зима» (03.12 -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7"/>
              <w:rPr>
                <w:color w:val="000000"/>
              </w:rPr>
            </w:pPr>
            <w:r>
              <w:rPr>
                <w:color w:val="000000"/>
              </w:rPr>
              <w:t>14.12)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59" w:lineRule="auto"/>
              <w:ind w:left="227" w:right="232"/>
              <w:rPr>
                <w:color w:val="000000"/>
              </w:rPr>
            </w:pPr>
            <w:r>
              <w:rPr>
                <w:color w:val="000000"/>
              </w:rPr>
              <w:t>Признаки зимы (снег, снегопады, холод, заснеженность деревьев, застывание воды — лед); свойства снега (холодный, рассыпчатый, лепится, хрупкий снежный шар). Поведение зверей и птиц (зимующие птицы) зимой (на понятных примерах: птицам нужен корм в кормушках, звери прячутся в норки, домики или спят).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59" w:lineRule="auto"/>
              <w:ind w:left="227" w:right="175"/>
              <w:rPr>
                <w:color w:val="000000"/>
              </w:rPr>
            </w:pPr>
            <w:r>
              <w:rPr>
                <w:color w:val="000000"/>
              </w:rPr>
              <w:t>Игры и обследование снега на прогулке; посильная помощь в уборке снега с дорожек. Особенности цвета и других свойств снега; отпечатки на снегу (рисование на снегу, печатание, рассматривание отпечатков — следов птиц); выкладывание «лабиринта» на снегу, экспериментирование со снегом (таяние в группе, замерзание воды на улице).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Установление связей между погодными условиями и выбором подходящей одежды и обуви; составление описательных рассказов. Отгадывание и сочинение описательных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4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загадок о предметах одежды.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/>
              <w:ind w:left="226"/>
              <w:rPr>
                <w:color w:val="000000"/>
              </w:rPr>
            </w:pPr>
            <w:r>
              <w:rPr>
                <w:color w:val="000000"/>
              </w:rPr>
              <w:t>Выставка детских работ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9" w:lineRule="auto"/>
              <w:ind w:left="226" w:right="303"/>
              <w:rPr>
                <w:color w:val="000000"/>
              </w:rPr>
            </w:pPr>
            <w:r>
              <w:rPr>
                <w:color w:val="000000"/>
              </w:rPr>
              <w:t>«Зима у нас в гостях». День здоровья на свежем воздухе (игры и развлечения)</w:t>
            </w:r>
          </w:p>
        </w:tc>
      </w:tr>
      <w:tr w:rsidR="00B915F1">
        <w:trPr>
          <w:trHeight w:val="4935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59"/>
              <w:rPr>
                <w:color w:val="000000"/>
              </w:rPr>
            </w:pPr>
            <w:r>
              <w:rPr>
                <w:color w:val="000000"/>
              </w:rPr>
              <w:t>«К нам приходит Новый год » (17.12 - 29.12)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59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Рассматривание елки, украшенной педагогом, игрушек (эталоны: форма, цвет, размер, тактильное и зрительное обследование).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9" w:lineRule="auto"/>
              <w:ind w:left="227" w:right="535"/>
              <w:jc w:val="both"/>
              <w:rPr>
                <w:color w:val="000000"/>
              </w:rPr>
            </w:pPr>
            <w:r>
              <w:rPr>
                <w:color w:val="000000"/>
              </w:rPr>
              <w:t>Имитация эпизодов праздничной ситуации (танец, угощение); принятие роли, простые диалоги от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59" w:lineRule="auto"/>
              <w:ind w:left="227" w:right="232"/>
              <w:rPr>
                <w:color w:val="000000"/>
              </w:rPr>
            </w:pPr>
            <w:r>
              <w:rPr>
                <w:color w:val="000000"/>
              </w:rPr>
              <w:t>лица персонажа. Некоторые традиции предстоящего праздника, рассматривание подарков, выделение эстетических свойств (яркая нарядная упаковка, коробка или подарочный мешочек, праздничная лента для банта); традиции дарения. Знакомство с художественными произведениями о зиме и рождественских днях (поэзия, музыка, живопись, сказки, рассказы). Отображение символов праздника (свечи, ангелы) в продуктивной деятельности детей (рисование,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46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лепка, аппликация) Разучивание хороводных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59" w:lineRule="auto"/>
              <w:ind w:left="226" w:right="175"/>
              <w:rPr>
                <w:color w:val="000000"/>
              </w:rPr>
            </w:pPr>
            <w:r>
              <w:rPr>
                <w:color w:val="000000"/>
              </w:rPr>
              <w:t>Украшение группы и новогодней елки игрушками, сделанными детьми.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61" w:lineRule="auto"/>
              <w:ind w:left="226" w:right="175"/>
              <w:rPr>
                <w:color w:val="000000"/>
              </w:rPr>
            </w:pPr>
            <w:r>
              <w:rPr>
                <w:color w:val="000000"/>
              </w:rPr>
              <w:t>Выставка детско- родительских макетов к новогоднему празднику. Хороводные игры.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226"/>
              <w:rPr>
                <w:color w:val="000000"/>
              </w:rPr>
            </w:pPr>
            <w:r>
              <w:rPr>
                <w:color w:val="000000"/>
              </w:rPr>
              <w:t>Новогодний утренник.</w:t>
            </w:r>
          </w:p>
        </w:tc>
      </w:tr>
    </w:tbl>
    <w:p w:rsidR="00B915F1" w:rsidRDefault="00B915F1">
      <w:pPr>
        <w:spacing w:line="246" w:lineRule="auto"/>
        <w:sectPr w:rsidR="00B915F1">
          <w:pgSz w:w="11906" w:h="17338"/>
          <w:pgMar w:top="1120" w:right="300" w:bottom="280" w:left="1460" w:header="720" w:footer="720" w:gutter="0"/>
          <w:cols w:space="720"/>
        </w:sectPr>
      </w:pP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tbl>
      <w:tblPr>
        <w:tblStyle w:val="ad"/>
        <w:tblW w:w="9891" w:type="dxa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52"/>
        <w:gridCol w:w="4960"/>
        <w:gridCol w:w="2979"/>
      </w:tblGrid>
      <w:tr w:rsidR="00B915F1">
        <w:trPr>
          <w:trHeight w:val="275"/>
        </w:trPr>
        <w:tc>
          <w:tcPr>
            <w:tcW w:w="1952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44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игр.</w:t>
            </w:r>
          </w:p>
        </w:tc>
        <w:tc>
          <w:tcPr>
            <w:tcW w:w="2979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B915F1">
        <w:trPr>
          <w:trHeight w:val="492"/>
        </w:trPr>
        <w:tc>
          <w:tcPr>
            <w:tcW w:w="9891" w:type="dxa"/>
            <w:gridSpan w:val="3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656" w:right="165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ЯНВАРЬ</w:t>
            </w:r>
          </w:p>
        </w:tc>
      </w:tr>
      <w:tr w:rsidR="00B915F1">
        <w:trPr>
          <w:trHeight w:val="1370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</w:rPr>
            </w:pPr>
            <w:r>
              <w:rPr>
                <w:color w:val="000000"/>
              </w:rPr>
              <w:t>«Школа хороших манер»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</w:rPr>
            </w:pPr>
            <w:r>
              <w:rPr>
                <w:color w:val="000000"/>
              </w:rPr>
              <w:t>(09.01 - 11.01)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left="227"/>
              <w:rPr>
                <w:color w:val="000000"/>
              </w:rPr>
            </w:pPr>
            <w:r>
              <w:rPr>
                <w:color w:val="000000"/>
              </w:rPr>
              <w:t>Ознакомление с правилами этикета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27" w:right="232"/>
              <w:rPr>
                <w:color w:val="000000"/>
              </w:rPr>
            </w:pPr>
            <w:r>
              <w:rPr>
                <w:color w:val="000000"/>
              </w:rPr>
              <w:t>в общении со сверстниками и взрослыми: варианты приветствия и прощания, поздравления, общения по телефону, выражения сочувствия, поддержки.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31"/>
              </w:tabs>
              <w:spacing w:before="9" w:line="259" w:lineRule="auto"/>
              <w:ind w:left="106" w:right="102"/>
              <w:jc w:val="both"/>
              <w:rPr>
                <w:color w:val="000000"/>
              </w:rPr>
            </w:pPr>
            <w:r>
              <w:rPr>
                <w:color w:val="000000"/>
              </w:rPr>
              <w:t>Коллаж</w:t>
            </w:r>
            <w:r>
              <w:rPr>
                <w:color w:val="000000"/>
              </w:rPr>
              <w:tab/>
              <w:t>«Поделись улыбкой» (пиктограммы и фотографии детей с ярким выражением эмоций)</w:t>
            </w:r>
          </w:p>
        </w:tc>
      </w:tr>
      <w:tr w:rsidR="00B915F1">
        <w:trPr>
          <w:trHeight w:val="3288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line="268" w:lineRule="auto"/>
              <w:ind w:left="227" w:right="323"/>
              <w:rPr>
                <w:color w:val="000000"/>
              </w:rPr>
            </w:pPr>
            <w:r>
              <w:rPr>
                <w:color w:val="000000"/>
              </w:rPr>
              <w:t>«Одежда в жизни человека»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7"/>
              <w:ind w:left="227"/>
              <w:rPr>
                <w:color w:val="000000"/>
              </w:rPr>
            </w:pPr>
            <w:r>
              <w:rPr>
                <w:color w:val="000000"/>
              </w:rPr>
              <w:t>(14.01 - 18.01)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24"/>
                <w:tab w:val="left" w:pos="1415"/>
                <w:tab w:val="left" w:pos="2263"/>
                <w:tab w:val="left" w:pos="2645"/>
                <w:tab w:val="left" w:pos="3183"/>
                <w:tab w:val="left" w:pos="3651"/>
                <w:tab w:val="left" w:pos="3946"/>
                <w:tab w:val="left" w:pos="4026"/>
                <w:tab w:val="left" w:pos="4298"/>
              </w:tabs>
              <w:spacing w:before="9" w:line="259" w:lineRule="auto"/>
              <w:ind w:left="107" w:right="104"/>
              <w:rPr>
                <w:color w:val="000000"/>
              </w:rPr>
            </w:pPr>
            <w:r>
              <w:rPr>
                <w:color w:val="000000"/>
              </w:rPr>
              <w:t>Познакомить детей с разными видами одежды, деталями одежды, обуви и головных уборов; закрепить</w:t>
            </w:r>
            <w:r>
              <w:rPr>
                <w:color w:val="000000"/>
              </w:rPr>
              <w:tab/>
              <w:t>знания</w:t>
            </w:r>
            <w:r>
              <w:rPr>
                <w:color w:val="000000"/>
              </w:rPr>
              <w:tab/>
              <w:t>о</w:t>
            </w:r>
            <w:r>
              <w:rPr>
                <w:color w:val="000000"/>
              </w:rPr>
              <w:tab/>
              <w:t>назначении</w:t>
            </w:r>
            <w:r>
              <w:rPr>
                <w:color w:val="000000"/>
              </w:rPr>
              <w:tab/>
            </w:r>
            <w:r>
              <w:rPr>
                <w:color w:val="000000"/>
              </w:rPr>
              <w:tab/>
              <w:t>одежды; провести связь одежды с временами года; закрепить</w:t>
            </w:r>
            <w:r>
              <w:rPr>
                <w:color w:val="000000"/>
              </w:rPr>
              <w:tab/>
            </w:r>
            <w:r>
              <w:rPr>
                <w:color w:val="000000"/>
              </w:rPr>
              <w:tab/>
              <w:t>представления</w:t>
            </w:r>
            <w:r>
              <w:rPr>
                <w:color w:val="000000"/>
              </w:rPr>
              <w:tab/>
              <w:t>о</w:t>
            </w:r>
            <w:r>
              <w:rPr>
                <w:color w:val="000000"/>
              </w:rPr>
              <w:tab/>
              <w:t>профессиях, связанных с производством одежды, обуви, гол овных уборов; дать детям представления об истории одежды; активизировать творческое воображение; развивать мелкую моторику рук детей, память, мышление и речь; воспитывать бережное,</w:t>
            </w:r>
            <w:r>
              <w:rPr>
                <w:color w:val="000000"/>
              </w:rPr>
              <w:tab/>
              <w:t>аккуратное</w:t>
            </w:r>
            <w:r>
              <w:rPr>
                <w:color w:val="000000"/>
              </w:rPr>
              <w:tab/>
              <w:t>отношение</w:t>
            </w:r>
            <w:r>
              <w:rPr>
                <w:color w:val="000000"/>
              </w:rPr>
              <w:tab/>
              <w:t>к</w:t>
            </w:r>
            <w:r>
              <w:rPr>
                <w:color w:val="000000"/>
              </w:rPr>
              <w:tab/>
              <w:t>своей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4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одежде и одежде других.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56"/>
              </w:tabs>
              <w:spacing w:before="9" w:line="264" w:lineRule="auto"/>
              <w:ind w:left="106" w:right="100"/>
              <w:jc w:val="both"/>
              <w:rPr>
                <w:color w:val="000000"/>
              </w:rPr>
            </w:pPr>
            <w:r>
              <w:rPr>
                <w:color w:val="000000"/>
              </w:rPr>
              <w:t>Демонстрация одежды, сконструированной</w:t>
            </w:r>
            <w:r>
              <w:rPr>
                <w:color w:val="000000"/>
              </w:rPr>
              <w:tab/>
              <w:t>из бросового материала.</w:t>
            </w:r>
          </w:p>
        </w:tc>
      </w:tr>
      <w:tr w:rsidR="00B915F1">
        <w:trPr>
          <w:trHeight w:val="2191"/>
        </w:trPr>
        <w:tc>
          <w:tcPr>
            <w:tcW w:w="1952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/>
              <w:rPr>
                <w:b/>
                <w:i/>
                <w:color w:val="000000"/>
                <w:sz w:val="19"/>
                <w:szCs w:val="19"/>
              </w:rPr>
            </w:pP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18" w:lineRule="auto"/>
              <w:ind w:left="227" w:right="159"/>
              <w:rPr>
                <w:color w:val="000000"/>
              </w:rPr>
            </w:pPr>
            <w:r>
              <w:rPr>
                <w:color w:val="000000"/>
              </w:rPr>
              <w:t>«Зимние забавы» (21.01 -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7"/>
              <w:rPr>
                <w:color w:val="000000"/>
              </w:rPr>
            </w:pPr>
            <w:r>
              <w:rPr>
                <w:color w:val="000000"/>
              </w:rPr>
              <w:t>25.01)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18"/>
                <w:tab w:val="left" w:pos="3546"/>
              </w:tabs>
              <w:spacing w:before="9" w:line="259" w:lineRule="auto"/>
              <w:ind w:left="107" w:right="105"/>
              <w:jc w:val="both"/>
              <w:rPr>
                <w:color w:val="000000"/>
              </w:rPr>
            </w:pPr>
            <w:r>
              <w:rPr>
                <w:color w:val="000000"/>
              </w:rPr>
              <w:t>Виды саней, санок, ледянок и другие зимние забавы, развлечения и инвентарь для игр: название, внешний вид, особенности структуры, назначение. Правила игр или использования, элементарные</w:t>
            </w:r>
            <w:r>
              <w:rPr>
                <w:color w:val="000000"/>
              </w:rPr>
              <w:tab/>
              <w:t>правила</w:t>
            </w:r>
            <w:r>
              <w:rPr>
                <w:color w:val="000000"/>
              </w:rPr>
              <w:tab/>
              <w:t>безопасности жизнедеятельности (на прогулке); зимние подвижные игры, развлечения и упражнения со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line="244" w:lineRule="auto"/>
              <w:ind w:left="107"/>
              <w:jc w:val="both"/>
              <w:rPr>
                <w:color w:val="000000"/>
              </w:rPr>
            </w:pPr>
            <w:r>
              <w:rPr>
                <w:color w:val="000000"/>
              </w:rPr>
              <w:t>спортивным инвентарем (на прогулке)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64" w:lineRule="auto"/>
              <w:ind w:left="106" w:right="175"/>
              <w:rPr>
                <w:color w:val="000000"/>
              </w:rPr>
            </w:pPr>
            <w:r>
              <w:rPr>
                <w:color w:val="000000"/>
              </w:rPr>
              <w:t>Досуг «Зимние игры» на свежем воздухе.</w:t>
            </w:r>
          </w:p>
        </w:tc>
      </w:tr>
      <w:tr w:rsidR="00B915F1">
        <w:trPr>
          <w:trHeight w:val="1655"/>
        </w:trPr>
        <w:tc>
          <w:tcPr>
            <w:tcW w:w="1952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color w:val="000000"/>
                <w:sz w:val="20"/>
                <w:szCs w:val="20"/>
              </w:rPr>
            </w:pP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color w:val="000000"/>
              </w:rPr>
            </w:pPr>
            <w:r>
              <w:rPr>
                <w:color w:val="000000"/>
              </w:rPr>
              <w:t>«Мир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27" w:right="159"/>
              <w:rPr>
                <w:color w:val="000000"/>
              </w:rPr>
            </w:pPr>
            <w:r>
              <w:rPr>
                <w:color w:val="000000"/>
              </w:rPr>
              <w:t>профессий» (28.01 - 01.02)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107" w:right="107"/>
              <w:jc w:val="both"/>
              <w:rPr>
                <w:color w:val="000000"/>
              </w:rPr>
            </w:pPr>
            <w:r>
              <w:rPr>
                <w:color w:val="000000"/>
              </w:rPr>
              <w:t>Развитие интереса к труду взрослых. Расширение круга наблюдений за трудом взрослых. Привлечение внимания детей к тому, что и как делает взрослый, объяснение, зачем он выполняет те или иные действия. Поощрение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7"/>
              <w:jc w:val="both"/>
              <w:rPr>
                <w:color w:val="000000"/>
              </w:rPr>
            </w:pPr>
            <w:r>
              <w:rPr>
                <w:color w:val="000000"/>
              </w:rPr>
              <w:t>желания помогать взрослым.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7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Игра «Помощники».</w:t>
            </w:r>
          </w:p>
        </w:tc>
      </w:tr>
      <w:tr w:rsidR="00B915F1">
        <w:trPr>
          <w:trHeight w:val="491"/>
        </w:trPr>
        <w:tc>
          <w:tcPr>
            <w:tcW w:w="9891" w:type="dxa"/>
            <w:gridSpan w:val="3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656" w:right="165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ФЕВРАЛЬ</w:t>
            </w:r>
          </w:p>
        </w:tc>
      </w:tr>
      <w:tr w:rsidR="00B915F1">
        <w:trPr>
          <w:trHeight w:val="2467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54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«Дом. Мебель» (04.02 - 08.02)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227" w:right="194"/>
              <w:rPr>
                <w:color w:val="000000"/>
              </w:rPr>
            </w:pPr>
            <w:r>
              <w:rPr>
                <w:color w:val="000000"/>
              </w:rPr>
              <w:t>Название предметов мебели (стул, стол, кровать, шкаф и т. п.), структура и функциональное назначение; оформление комнат (стены, окна — занавески, обои, ковер на полу и т. п.); рассматривание фотографий и иллюстраций, конструирование простых игрушек — мебели из кубиков, коробочек, лоскута. В режиссерской игре — руководить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44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куклами (вести простые диалоги)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22"/>
              </w:tabs>
              <w:spacing w:before="9" w:line="261" w:lineRule="auto"/>
              <w:ind w:left="106" w:right="103"/>
              <w:jc w:val="both"/>
              <w:rPr>
                <w:color w:val="000000"/>
              </w:rPr>
            </w:pPr>
            <w:r>
              <w:rPr>
                <w:color w:val="000000"/>
              </w:rPr>
              <w:t>Конструирование мебели из конструктора,</w:t>
            </w:r>
            <w:r>
              <w:rPr>
                <w:color w:val="000000"/>
              </w:rPr>
              <w:tab/>
              <w:t>бумаги, бросового материала.</w:t>
            </w:r>
          </w:p>
        </w:tc>
      </w:tr>
      <w:tr w:rsidR="00B915F1">
        <w:trPr>
          <w:trHeight w:val="1370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64" w:lineRule="auto"/>
              <w:ind w:left="227" w:right="159"/>
              <w:rPr>
                <w:color w:val="000000"/>
              </w:rPr>
            </w:pPr>
            <w:r>
              <w:rPr>
                <w:color w:val="000000"/>
              </w:rPr>
              <w:t>«Мир технических чудес»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3"/>
              <w:ind w:left="107"/>
              <w:rPr>
                <w:color w:val="000000"/>
              </w:rPr>
            </w:pPr>
            <w:r>
              <w:rPr>
                <w:color w:val="000000"/>
              </w:rPr>
              <w:t>(11.02 - 15.02)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92"/>
                <w:tab w:val="left" w:pos="3031"/>
              </w:tabs>
              <w:spacing w:before="9" w:line="259" w:lineRule="auto"/>
              <w:ind w:left="107" w:right="109"/>
              <w:jc w:val="both"/>
              <w:rPr>
                <w:color w:val="000000"/>
              </w:rPr>
            </w:pPr>
            <w:r>
              <w:rPr>
                <w:color w:val="000000"/>
              </w:rPr>
              <w:t>Ознакомление детей с приборами бытовой техники</w:t>
            </w:r>
            <w:r>
              <w:rPr>
                <w:color w:val="000000"/>
              </w:rPr>
              <w:tab/>
              <w:t>(пылесос,</w:t>
            </w:r>
            <w:r>
              <w:rPr>
                <w:color w:val="000000"/>
              </w:rPr>
              <w:tab/>
              <w:t>электромясорубка, стиральная машина), с правилами безопасного поведения детей во время работы бытовой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44" w:lineRule="auto"/>
              <w:ind w:left="107"/>
              <w:jc w:val="both"/>
              <w:rPr>
                <w:color w:val="000000"/>
              </w:rPr>
            </w:pPr>
            <w:r>
              <w:rPr>
                <w:color w:val="000000"/>
              </w:rPr>
              <w:t>техники в детском саду и дома.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226" w:right="246"/>
              <w:rPr>
                <w:color w:val="000000"/>
              </w:rPr>
            </w:pPr>
            <w:r>
              <w:rPr>
                <w:color w:val="000000"/>
              </w:rPr>
              <w:t>Конструирование предметов бытовой техники — атрибутов для игр.</w:t>
            </w:r>
          </w:p>
        </w:tc>
      </w:tr>
      <w:tr w:rsidR="00B915F1">
        <w:trPr>
          <w:trHeight w:val="823"/>
        </w:trPr>
        <w:tc>
          <w:tcPr>
            <w:tcW w:w="1952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color w:val="000000"/>
                <w:sz w:val="20"/>
                <w:szCs w:val="20"/>
              </w:rPr>
            </w:pP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color w:val="000000"/>
              </w:rPr>
            </w:pPr>
            <w:r>
              <w:rPr>
                <w:color w:val="000000"/>
              </w:rPr>
              <w:t>«Праздник пап»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left="227"/>
              <w:rPr>
                <w:color w:val="000000"/>
              </w:rPr>
            </w:pPr>
            <w:r>
              <w:rPr>
                <w:color w:val="000000"/>
              </w:rPr>
              <w:t>Традиции праздника и поздравлений мужчин,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7"/>
              <w:rPr>
                <w:color w:val="000000"/>
              </w:rPr>
            </w:pPr>
            <w:r>
              <w:rPr>
                <w:color w:val="000000"/>
              </w:rPr>
              <w:t>образ мужчины-защитника; имена отцов детей группы, их дела и обязанности дома,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106" w:right="175"/>
              <w:rPr>
                <w:color w:val="000000"/>
              </w:rPr>
            </w:pPr>
            <w:r>
              <w:rPr>
                <w:color w:val="000000"/>
              </w:rPr>
              <w:t>Вручение подарков папам. Оформление фотовыставки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6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«Наши папы».</w:t>
            </w:r>
          </w:p>
        </w:tc>
      </w:tr>
    </w:tbl>
    <w:p w:rsidR="00B915F1" w:rsidRDefault="00B915F1">
      <w:pPr>
        <w:spacing w:line="246" w:lineRule="auto"/>
        <w:sectPr w:rsidR="00B915F1">
          <w:pgSz w:w="11906" w:h="17338"/>
          <w:pgMar w:top="1120" w:right="300" w:bottom="280" w:left="1460" w:header="720" w:footer="720" w:gutter="0"/>
          <w:cols w:space="720"/>
          <w:titlePg/>
        </w:sectPr>
      </w:pP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tbl>
      <w:tblPr>
        <w:tblStyle w:val="ae"/>
        <w:tblW w:w="9891" w:type="dxa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52"/>
        <w:gridCol w:w="4960"/>
        <w:gridCol w:w="2979"/>
      </w:tblGrid>
      <w:tr w:rsidR="00B915F1">
        <w:trPr>
          <w:trHeight w:val="1370"/>
        </w:trPr>
        <w:tc>
          <w:tcPr>
            <w:tcW w:w="1952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rPr>
                <w:b/>
                <w:i/>
                <w:color w:val="000000"/>
                <w:sz w:val="20"/>
                <w:szCs w:val="20"/>
              </w:rPr>
            </w:pP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7"/>
              <w:rPr>
                <w:color w:val="000000"/>
              </w:rPr>
            </w:pPr>
            <w:r>
              <w:rPr>
                <w:color w:val="000000"/>
              </w:rPr>
              <w:t>(18.02 - 22.02)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59" w:lineRule="auto"/>
              <w:ind w:left="227" w:right="232"/>
              <w:rPr>
                <w:color w:val="000000"/>
              </w:rPr>
            </w:pPr>
            <w:r>
              <w:rPr>
                <w:color w:val="000000"/>
              </w:rPr>
              <w:t>особенности внешнего вида, некоторые типичные мужские занятия. Изготовление подарков папам (изделие из теста или вырезание формочками из пласта глины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4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брелоков для сотовых телефонов, значков)</w:t>
            </w:r>
          </w:p>
        </w:tc>
        <w:tc>
          <w:tcPr>
            <w:tcW w:w="2979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B915F1">
        <w:trPr>
          <w:trHeight w:val="1283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59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«Посуда. Продукты питания»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5" w:line="236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(25.02 - 01.03)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59" w:lineRule="auto"/>
              <w:ind w:left="107" w:right="105"/>
              <w:jc w:val="both"/>
              <w:rPr>
                <w:color w:val="000000"/>
              </w:rPr>
            </w:pPr>
            <w:r>
              <w:rPr>
                <w:color w:val="000000"/>
              </w:rPr>
              <w:t>Знакомство детей с видами посуды и ее предназначением, о том, что такое продукты, как они попадают в магазин и т.д.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61"/>
              </w:tabs>
              <w:spacing w:before="12" w:line="259" w:lineRule="auto"/>
              <w:ind w:left="106" w:right="102"/>
              <w:jc w:val="both"/>
              <w:rPr>
                <w:color w:val="000000"/>
              </w:rPr>
            </w:pPr>
            <w:r>
              <w:rPr>
                <w:color w:val="000000"/>
              </w:rPr>
              <w:t>Сюжетно-ролевая игра «В гостях»,</w:t>
            </w:r>
            <w:r>
              <w:rPr>
                <w:color w:val="000000"/>
              </w:rPr>
              <w:tab/>
              <w:t>«Магазин», оформление атрибутов к играм.</w:t>
            </w:r>
          </w:p>
        </w:tc>
      </w:tr>
      <w:tr w:rsidR="00B915F1">
        <w:trPr>
          <w:trHeight w:val="491"/>
        </w:trPr>
        <w:tc>
          <w:tcPr>
            <w:tcW w:w="9891" w:type="dxa"/>
            <w:gridSpan w:val="3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656" w:right="165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МАРТ</w:t>
            </w:r>
          </w:p>
        </w:tc>
      </w:tr>
      <w:tr w:rsidR="00B915F1">
        <w:trPr>
          <w:trHeight w:val="2191"/>
        </w:trPr>
        <w:tc>
          <w:tcPr>
            <w:tcW w:w="1952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color w:val="000000"/>
                <w:sz w:val="20"/>
                <w:szCs w:val="20"/>
              </w:rPr>
            </w:pP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23" w:lineRule="auto"/>
              <w:ind w:left="227" w:right="323"/>
              <w:rPr>
                <w:color w:val="000000"/>
              </w:rPr>
            </w:pPr>
            <w:r>
              <w:rPr>
                <w:color w:val="000000"/>
              </w:rPr>
              <w:t>«Мамин праздник» (04.03 - 07.03)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227" w:right="245"/>
              <w:rPr>
                <w:color w:val="000000"/>
              </w:rPr>
            </w:pPr>
            <w:r>
              <w:rPr>
                <w:color w:val="000000"/>
              </w:rPr>
              <w:t>Традиции праздника и поздравления мам, бабушек, старших сестер; имена мам; типичные женские домашние заботы и дела; рассматривание фотографий, образов женщин в портретной и жанровой живописи.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59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Изготовление подарков мамам (аппликация: открытка с поздравлением «Самый красивый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4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букет — мамочке!»)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226" w:right="373"/>
              <w:rPr>
                <w:color w:val="000000"/>
              </w:rPr>
            </w:pPr>
            <w:r>
              <w:rPr>
                <w:color w:val="000000"/>
              </w:rPr>
              <w:t>Оформление фотовыставки «Наши любимые мамочки». Декорирование цветами рамок для фото мам и бабушек (рисование или аппликация)</w:t>
            </w:r>
          </w:p>
        </w:tc>
      </w:tr>
      <w:tr w:rsidR="00B915F1">
        <w:trPr>
          <w:trHeight w:val="1643"/>
        </w:trPr>
        <w:tc>
          <w:tcPr>
            <w:tcW w:w="1952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/>
              <w:rPr>
                <w:b/>
                <w:i/>
                <w:color w:val="000000"/>
                <w:sz w:val="19"/>
                <w:szCs w:val="19"/>
              </w:rPr>
            </w:pP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18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«Весна-красна» (11.03 - 15.03)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107" w:right="107"/>
              <w:jc w:val="both"/>
              <w:rPr>
                <w:color w:val="000000"/>
              </w:rPr>
            </w:pPr>
            <w:r>
              <w:rPr>
                <w:color w:val="000000"/>
              </w:rPr>
              <w:t>Формировать элементарные представления о весне (сезонные изменения в природе, одежде людей, на участке детского сада). Расширять знания о домашних животных и птицах. Знакомить с некоторыми особенностями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44" w:lineRule="auto"/>
              <w:ind w:left="107"/>
              <w:jc w:val="both"/>
              <w:rPr>
                <w:color w:val="000000"/>
              </w:rPr>
            </w:pPr>
            <w:r>
              <w:rPr>
                <w:color w:val="000000"/>
              </w:rPr>
              <w:t>поведения лесных зверей и птиц весной.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64" w:lineRule="auto"/>
              <w:ind w:left="226"/>
              <w:rPr>
                <w:color w:val="000000"/>
              </w:rPr>
            </w:pPr>
            <w:r>
              <w:rPr>
                <w:color w:val="000000"/>
              </w:rPr>
              <w:t>Оформление тематических альбомов, лэпбуков.</w:t>
            </w:r>
          </w:p>
        </w:tc>
      </w:tr>
      <w:tr w:rsidR="00B915F1">
        <w:trPr>
          <w:trHeight w:val="1370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7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«Подводное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8" w:line="493" w:lineRule="auto"/>
              <w:ind w:left="227" w:right="323"/>
              <w:rPr>
                <w:color w:val="000000"/>
              </w:rPr>
            </w:pPr>
            <w:r>
              <w:rPr>
                <w:color w:val="000000"/>
              </w:rPr>
              <w:t>царство» (18.03 - 22.03)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6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Знакомство с обитателями морей и океанов, различными видами аквариумных рыб и т.д.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spacing w:before="9"/>
              <w:ind w:left="106"/>
              <w:jc w:val="both"/>
              <w:rPr>
                <w:color w:val="000000"/>
              </w:rPr>
            </w:pPr>
            <w:r>
              <w:rPr>
                <w:color w:val="000000"/>
              </w:rPr>
              <w:t>Оформление</w:t>
            </w:r>
            <w:r>
              <w:rPr>
                <w:color w:val="000000"/>
              </w:rPr>
              <w:tab/>
              <w:t>«Сухого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52"/>
              </w:tabs>
              <w:spacing w:before="7"/>
              <w:ind w:left="106" w:right="100"/>
              <w:jc w:val="both"/>
              <w:rPr>
                <w:color w:val="000000"/>
              </w:rPr>
            </w:pPr>
            <w:r>
              <w:rPr>
                <w:color w:val="000000"/>
              </w:rPr>
              <w:t>аквариума»,</w:t>
            </w:r>
            <w:r>
              <w:rPr>
                <w:color w:val="000000"/>
              </w:rPr>
              <w:tab/>
              <w:t>просмотр презентации «На дне морском», сюжетно-ролевая игра «Моряки».</w:t>
            </w:r>
          </w:p>
        </w:tc>
      </w:tr>
      <w:tr w:rsidR="00B915F1">
        <w:trPr>
          <w:trHeight w:val="2466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 w:right="208"/>
              <w:rPr>
                <w:color w:val="000000"/>
              </w:rPr>
            </w:pPr>
            <w:r>
              <w:rPr>
                <w:color w:val="000000"/>
              </w:rPr>
              <w:t>«Неделя детской книги»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(25.03 -29.03)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5"/>
                <w:tab w:val="left" w:pos="2521"/>
                <w:tab w:val="left" w:pos="4721"/>
              </w:tabs>
              <w:spacing w:before="9" w:line="259" w:lineRule="auto"/>
              <w:ind w:left="107" w:right="102"/>
              <w:jc w:val="both"/>
              <w:rPr>
                <w:color w:val="000000"/>
              </w:rPr>
            </w:pPr>
            <w:r>
              <w:rPr>
                <w:color w:val="000000"/>
              </w:rPr>
              <w:t>Чтение</w:t>
            </w:r>
            <w:r>
              <w:rPr>
                <w:color w:val="000000"/>
              </w:rPr>
              <w:tab/>
              <w:t>детям</w:t>
            </w:r>
            <w:r>
              <w:rPr>
                <w:color w:val="000000"/>
              </w:rPr>
              <w:tab/>
              <w:t>художественных</w:t>
            </w:r>
            <w:r>
              <w:rPr>
                <w:color w:val="000000"/>
              </w:rPr>
              <w:tab/>
              <w:t>и познавательных книг. Формирование понимания того, что из книг можно узнать много интересного. Сопровождение чтения показом игрушек, картинок, персонажей настольного театра, игровыми действиями. Предоставление детям возможности договаривать слова, фразы. Приобщение детей к рассматриванию рисунков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4" w:lineRule="auto"/>
              <w:ind w:left="107"/>
              <w:jc w:val="both"/>
              <w:rPr>
                <w:color w:val="000000"/>
              </w:rPr>
            </w:pPr>
            <w:r>
              <w:rPr>
                <w:color w:val="000000"/>
              </w:rPr>
              <w:t>в книгах.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65"/>
              </w:tabs>
              <w:spacing w:line="208" w:lineRule="auto"/>
              <w:ind w:left="106" w:right="101"/>
              <w:rPr>
                <w:color w:val="000000"/>
              </w:rPr>
            </w:pPr>
            <w:r>
              <w:rPr>
                <w:color w:val="000000"/>
              </w:rPr>
              <w:t>Просмотр</w:t>
            </w:r>
            <w:r>
              <w:rPr>
                <w:color w:val="000000"/>
              </w:rPr>
              <w:tab/>
              <w:t>кукольного театра.</w:t>
            </w:r>
          </w:p>
        </w:tc>
      </w:tr>
      <w:tr w:rsidR="00B915F1">
        <w:trPr>
          <w:trHeight w:val="220"/>
        </w:trPr>
        <w:tc>
          <w:tcPr>
            <w:tcW w:w="9891" w:type="dxa"/>
            <w:gridSpan w:val="3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1" w:lineRule="auto"/>
              <w:ind w:left="1656" w:right="165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АПРЕЛЬ</w:t>
            </w:r>
          </w:p>
        </w:tc>
      </w:tr>
      <w:tr w:rsidR="00B915F1">
        <w:trPr>
          <w:trHeight w:val="1096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08"/>
              <w:rPr>
                <w:color w:val="000000"/>
              </w:rPr>
            </w:pPr>
            <w:r>
              <w:rPr>
                <w:color w:val="000000"/>
              </w:rPr>
              <w:t>«Как жили люди в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старину» (01.04 -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05.04)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107" w:right="107"/>
              <w:jc w:val="both"/>
              <w:rPr>
                <w:color w:val="000000"/>
              </w:rPr>
            </w:pPr>
            <w:r>
              <w:rPr>
                <w:color w:val="000000"/>
              </w:rPr>
              <w:t>Первобытные люди, первое жилище человека и его окружающий мир, как жили в старину русские люди, традиционные занятия и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6" w:lineRule="auto"/>
              <w:ind w:left="107"/>
              <w:jc w:val="both"/>
              <w:rPr>
                <w:color w:val="000000"/>
              </w:rPr>
            </w:pPr>
            <w:r>
              <w:rPr>
                <w:color w:val="000000"/>
              </w:rPr>
              <w:t>праздники в старину и т.д.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13"/>
              </w:tabs>
              <w:spacing w:before="9"/>
              <w:ind w:left="106"/>
              <w:jc w:val="both"/>
              <w:rPr>
                <w:color w:val="000000"/>
              </w:rPr>
            </w:pPr>
            <w:r>
              <w:rPr>
                <w:color w:val="000000"/>
              </w:rPr>
              <w:t>Оформление</w:t>
            </w:r>
            <w:r>
              <w:rPr>
                <w:color w:val="000000"/>
              </w:rPr>
              <w:tab/>
              <w:t>макета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106" w:right="95"/>
              <w:jc w:val="both"/>
              <w:rPr>
                <w:color w:val="000000"/>
              </w:rPr>
            </w:pPr>
            <w:r>
              <w:rPr>
                <w:color w:val="000000"/>
              </w:rPr>
              <w:t>«Русская изба», оформление атрибутов к сюжетно- ролевым играм.</w:t>
            </w:r>
          </w:p>
        </w:tc>
      </w:tr>
      <w:tr w:rsidR="00B915F1">
        <w:trPr>
          <w:trHeight w:val="1093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18"/>
              <w:jc w:val="both"/>
              <w:rPr>
                <w:color w:val="000000"/>
              </w:rPr>
            </w:pPr>
            <w:r>
              <w:rPr>
                <w:color w:val="000000"/>
              </w:rPr>
              <w:t>«Космические приключения» (08.04 - 12.04)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64" w:lineRule="auto"/>
              <w:ind w:left="107" w:right="102"/>
              <w:jc w:val="both"/>
              <w:rPr>
                <w:color w:val="000000"/>
              </w:rPr>
            </w:pPr>
            <w:r>
              <w:rPr>
                <w:color w:val="000000"/>
              </w:rPr>
              <w:t>Познакомить с праздником - День Космонавтики. Дать представление о космосе, космическом пространстве.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106" w:right="101"/>
              <w:jc w:val="both"/>
              <w:rPr>
                <w:color w:val="000000"/>
              </w:rPr>
            </w:pPr>
            <w:r>
              <w:rPr>
                <w:color w:val="000000"/>
              </w:rPr>
              <w:t>Досуг «Путешествие к неизведанным планетам», оформление тематических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4" w:lineRule="auto"/>
              <w:ind w:left="106"/>
              <w:jc w:val="both"/>
              <w:rPr>
                <w:color w:val="000000"/>
              </w:rPr>
            </w:pPr>
            <w:r>
              <w:rPr>
                <w:color w:val="000000"/>
              </w:rPr>
              <w:t>выставок и т.п.</w:t>
            </w:r>
          </w:p>
        </w:tc>
      </w:tr>
      <w:tr w:rsidR="00B915F1">
        <w:trPr>
          <w:trHeight w:val="1096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04"/>
              <w:rPr>
                <w:color w:val="000000"/>
              </w:rPr>
            </w:pPr>
            <w:r>
              <w:rPr>
                <w:color w:val="000000"/>
              </w:rPr>
              <w:t>«В гостях у сказки» (15.04 -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19.04)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59" w:lineRule="auto"/>
              <w:ind w:left="107" w:right="110"/>
              <w:jc w:val="both"/>
              <w:rPr>
                <w:color w:val="000000"/>
              </w:rPr>
            </w:pPr>
            <w:r>
              <w:rPr>
                <w:color w:val="000000"/>
              </w:rPr>
              <w:t>Формирование целостной картины мира, в том числе первичных ценностных представлений. Развитие умения слушать, следить за развитием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4" w:lineRule="auto"/>
              <w:ind w:left="107"/>
              <w:jc w:val="both"/>
              <w:rPr>
                <w:color w:val="000000"/>
              </w:rPr>
            </w:pPr>
            <w:r>
              <w:rPr>
                <w:color w:val="000000"/>
              </w:rPr>
              <w:t>действия, сопереживать героям произведения.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23"/>
                <w:tab w:val="left" w:pos="2061"/>
              </w:tabs>
              <w:spacing w:before="12" w:line="259" w:lineRule="auto"/>
              <w:ind w:left="106" w:right="98"/>
              <w:jc w:val="both"/>
              <w:rPr>
                <w:color w:val="000000"/>
              </w:rPr>
            </w:pPr>
            <w:r>
              <w:rPr>
                <w:color w:val="000000"/>
              </w:rPr>
              <w:t>Показ</w:t>
            </w:r>
            <w:r>
              <w:rPr>
                <w:color w:val="000000"/>
              </w:rPr>
              <w:tab/>
              <w:t>драматизации русской народной сказки детьми</w:t>
            </w:r>
            <w:r>
              <w:rPr>
                <w:color w:val="000000"/>
              </w:rPr>
              <w:tab/>
            </w:r>
            <w:r>
              <w:rPr>
                <w:color w:val="000000"/>
              </w:rPr>
              <w:tab/>
              <w:t>старшей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4" w:lineRule="auto"/>
              <w:ind w:left="106"/>
              <w:jc w:val="both"/>
              <w:rPr>
                <w:color w:val="000000"/>
              </w:rPr>
            </w:pPr>
            <w:r>
              <w:rPr>
                <w:color w:val="000000"/>
              </w:rPr>
              <w:t>(подготовительной) группы.</w:t>
            </w:r>
          </w:p>
        </w:tc>
      </w:tr>
    </w:tbl>
    <w:p w:rsidR="00B915F1" w:rsidRDefault="005F7D82">
      <w:pPr>
        <w:rPr>
          <w:sz w:val="2"/>
          <w:szCs w:val="2"/>
        </w:rPr>
        <w:sectPr w:rsidR="00B915F1">
          <w:pgSz w:w="11906" w:h="17338"/>
          <w:pgMar w:top="1120" w:right="300" w:bottom="280" w:left="1460" w:header="720" w:footer="720" w:gutter="0"/>
          <w:cols w:space="720"/>
        </w:sectPr>
      </w:pPr>
      <w:r>
        <w:pict>
          <v:rect id="_x0000_s1029" style="position:absolute;margin-left:430.65pt;margin-top:487.15pt;width:33.6pt;height:12.95pt;z-index:-16528384;mso-position-horizontal:absolute;mso-position-horizontal-relative:page;mso-position-vertical:absolute;mso-position-vertical-relative:page" stroked="f">
            <w10:wrap anchorx="page" anchory="page"/>
          </v:rect>
        </w:pic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"/>
          <w:szCs w:val="2"/>
        </w:rPr>
      </w:pPr>
    </w:p>
    <w:tbl>
      <w:tblPr>
        <w:tblStyle w:val="af"/>
        <w:tblW w:w="9891" w:type="dxa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52"/>
        <w:gridCol w:w="4960"/>
        <w:gridCol w:w="2979"/>
      </w:tblGrid>
      <w:tr w:rsidR="00B915F1">
        <w:trPr>
          <w:trHeight w:val="1370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59"/>
              <w:rPr>
                <w:color w:val="000000"/>
              </w:rPr>
            </w:pPr>
            <w:r>
              <w:rPr>
                <w:color w:val="000000"/>
              </w:rPr>
              <w:t>«Веселый зоопарк» (22.04 -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27.04)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59" w:lineRule="auto"/>
              <w:ind w:left="227" w:right="137"/>
              <w:rPr>
                <w:color w:val="000000"/>
              </w:rPr>
            </w:pPr>
            <w:r>
              <w:rPr>
                <w:color w:val="000000"/>
              </w:rPr>
              <w:t>Знакомство с обитателями зоопарка, животными жарких стран, животными севера и т.д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56"/>
              </w:tabs>
              <w:spacing w:before="12" w:line="259" w:lineRule="auto"/>
              <w:ind w:left="106" w:right="102"/>
              <w:jc w:val="both"/>
              <w:rPr>
                <w:color w:val="000000"/>
              </w:rPr>
            </w:pPr>
            <w:r>
              <w:rPr>
                <w:color w:val="000000"/>
              </w:rPr>
              <w:t>Конструирование</w:t>
            </w:r>
            <w:r>
              <w:rPr>
                <w:color w:val="000000"/>
              </w:rPr>
              <w:tab/>
              <w:t>из природного и бросового (вторичного) материалов фигурок зверей для игры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4" w:lineRule="auto"/>
              <w:ind w:left="106"/>
              <w:rPr>
                <w:color w:val="000000"/>
              </w:rPr>
            </w:pPr>
            <w:r>
              <w:rPr>
                <w:color w:val="000000"/>
              </w:rPr>
              <w:t>«Зоопарк».</w:t>
            </w:r>
          </w:p>
        </w:tc>
      </w:tr>
      <w:tr w:rsidR="00B915F1">
        <w:trPr>
          <w:trHeight w:val="275"/>
        </w:trPr>
        <w:tc>
          <w:tcPr>
            <w:tcW w:w="9891" w:type="dxa"/>
            <w:gridSpan w:val="3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44" w:lineRule="auto"/>
              <w:ind w:left="1656" w:right="165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МАЙ</w:t>
            </w:r>
          </w:p>
        </w:tc>
      </w:tr>
      <w:tr w:rsidR="00B915F1">
        <w:trPr>
          <w:trHeight w:val="1917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7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(29.04 - 08.05)</w:t>
            </w:r>
          </w:p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rPr>
                <w:b/>
                <w:i/>
                <w:color w:val="000000"/>
                <w:sz w:val="28"/>
                <w:szCs w:val="28"/>
              </w:rPr>
            </w:pP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64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«Уроки безопасности»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107" w:right="97"/>
              <w:jc w:val="both"/>
              <w:rPr>
                <w:color w:val="000000"/>
              </w:rPr>
            </w:pPr>
            <w:r>
              <w:rPr>
                <w:color w:val="000000"/>
              </w:rPr>
              <w:t>Знакомство детей с предметным миром и правилами безопасного обращения с предметами. Знакомство с понятиями «можно - нельзя», «опасно», «громко - тихо». Формирование представлений о правилах безопасного поведения в играх с песком и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44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водой.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93"/>
                <w:tab w:val="left" w:pos="1911"/>
              </w:tabs>
              <w:spacing w:before="9" w:line="264" w:lineRule="auto"/>
              <w:ind w:left="106" w:right="104"/>
              <w:rPr>
                <w:color w:val="000000"/>
              </w:rPr>
            </w:pPr>
            <w:r>
              <w:rPr>
                <w:color w:val="000000"/>
              </w:rPr>
              <w:t>Обыгрывание</w:t>
            </w:r>
            <w:r>
              <w:rPr>
                <w:color w:val="000000"/>
              </w:rPr>
              <w:tab/>
            </w:r>
            <w:r>
              <w:rPr>
                <w:color w:val="000000"/>
              </w:rPr>
              <w:tab/>
              <w:t>ситуаций, оформление</w:t>
            </w:r>
            <w:r>
              <w:rPr>
                <w:color w:val="000000"/>
              </w:rPr>
              <w:tab/>
              <w:t>алгоритмов,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</w:rPr>
            </w:pPr>
            <w:r>
              <w:rPr>
                <w:color w:val="000000"/>
              </w:rPr>
              <w:t>«шпаргалок».</w:t>
            </w:r>
          </w:p>
        </w:tc>
      </w:tr>
      <w:tr w:rsidR="00B915F1">
        <w:trPr>
          <w:trHeight w:val="823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23"/>
              <w:rPr>
                <w:color w:val="000000"/>
              </w:rPr>
            </w:pPr>
            <w:r>
              <w:rPr>
                <w:color w:val="000000"/>
              </w:rPr>
              <w:t>«Мир насекомых» (13.05 - 17.05)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Знакомить детей с названиями и частями тела насекомых (пауков), образом жизни, местами их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44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обитания.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8" w:lineRule="auto"/>
              <w:ind w:left="106" w:right="175"/>
              <w:rPr>
                <w:color w:val="000000"/>
              </w:rPr>
            </w:pPr>
            <w:r>
              <w:rPr>
                <w:color w:val="000000"/>
              </w:rPr>
              <w:t>Оформление коллажа «На лугу»</w:t>
            </w:r>
          </w:p>
        </w:tc>
      </w:tr>
      <w:tr w:rsidR="00B915F1">
        <w:trPr>
          <w:trHeight w:val="2190"/>
        </w:trPr>
        <w:tc>
          <w:tcPr>
            <w:tcW w:w="1952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59"/>
              <w:rPr>
                <w:color w:val="000000"/>
              </w:rPr>
            </w:pPr>
            <w:r>
              <w:rPr>
                <w:color w:val="000000"/>
                <w:u w:val="single"/>
              </w:rPr>
              <w:t>«Скоро лето»</w:t>
            </w:r>
            <w:r>
              <w:rPr>
                <w:color w:val="000000"/>
              </w:rPr>
              <w:t xml:space="preserve"> (20.05 - 31.05)</w:t>
            </w:r>
          </w:p>
        </w:tc>
        <w:tc>
          <w:tcPr>
            <w:tcW w:w="496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107" w:right="109"/>
              <w:jc w:val="both"/>
              <w:rPr>
                <w:color w:val="000000"/>
              </w:rPr>
            </w:pPr>
            <w:r>
              <w:rPr>
                <w:color w:val="000000"/>
              </w:rPr>
              <w:t>Формирование элементарных представлений о лете (сезонные изменения в природе, одежде людей, на участке детского сада). Расширение знаний о домашних животных и птицах, об овощах, фруктах, ягодах. Знакомство с некоторыми особенностями поведения лесных зверей и птиц летом. Знакомство с некоторыми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44" w:lineRule="auto"/>
              <w:ind w:left="107"/>
              <w:rPr>
                <w:color w:val="000000"/>
              </w:rPr>
            </w:pPr>
            <w:r>
              <w:rPr>
                <w:color w:val="000000"/>
                <w:u w:val="single"/>
              </w:rPr>
              <w:t>животными жарких стран.</w:t>
            </w:r>
          </w:p>
        </w:tc>
        <w:tc>
          <w:tcPr>
            <w:tcW w:w="2979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9" w:lineRule="auto"/>
              <w:ind w:left="126" w:right="99"/>
              <w:jc w:val="both"/>
              <w:rPr>
                <w:color w:val="000000"/>
              </w:rPr>
            </w:pPr>
            <w:r>
              <w:rPr>
                <w:color w:val="000000"/>
              </w:rPr>
              <w:t>Праздник «Лето», 1 июня – День защиты детей, оформление тематического альбома «Лето».</w:t>
            </w:r>
          </w:p>
        </w:tc>
      </w:tr>
    </w:tbl>
    <w:p w:rsidR="00B915F1" w:rsidRDefault="005F7D82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b/>
          <w:i/>
          <w:color w:val="000000"/>
          <w:sz w:val="8"/>
          <w:szCs w:val="8"/>
        </w:rPr>
      </w:pPr>
      <w:r>
        <w:rPr>
          <w:color w:val="000000"/>
        </w:rPr>
        <w:pict>
          <v:rect id="_x0000_s1028" style="position:absolute;margin-left:430.65pt;margin-top:246.25pt;width:27.25pt;height:13pt;z-index:-16527872;mso-position-horizontal:absolute;mso-position-horizontal-relative:page;mso-position-vertical:absolute;mso-position-vertical-relative:page" stroked="f">
            <w10:wrap anchorx="page" anchory="page"/>
          </v:rect>
        </w:pict>
      </w:r>
    </w:p>
    <w:p w:rsidR="00B915F1" w:rsidRDefault="00E32A35">
      <w:pPr>
        <w:pStyle w:val="1"/>
        <w:ind w:left="330"/>
      </w:pPr>
      <w:r>
        <w:t>Особенности традиционных событий, праздников, мероприятий.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color w:val="000000"/>
          <w:sz w:val="20"/>
          <w:szCs w:val="20"/>
        </w:rPr>
      </w:pPr>
    </w:p>
    <w:p w:rsidR="00B915F1" w:rsidRDefault="00E32A35">
      <w:pPr>
        <w:spacing w:line="249" w:lineRule="auto"/>
        <w:ind w:left="261" w:right="563" w:firstLine="700"/>
        <w:jc w:val="both"/>
        <w:rPr>
          <w:sz w:val="21"/>
          <w:szCs w:val="21"/>
        </w:rPr>
      </w:pPr>
      <w:r>
        <w:rPr>
          <w:sz w:val="21"/>
          <w:szCs w:val="21"/>
        </w:rPr>
        <w:t>Узловое событие в жизни дошкольной образовательной детского сада- праздник. Он ценен своим переживанием. Причём таким переживанием, которое можно разделить: со своими родителями, а родителям со своим ребёнком, с родителями других детей, с воспитателями, с другими детьми. Сила</w:t>
      </w:r>
      <w:r w:rsidR="005F7D82">
        <w:pict>
          <v:shape id="_x0000_s1026" style="position:absolute;left:0;text-align:left;margin-left:6.1pt;margin-top:-87.05pt;width:177.65pt;height:74.9pt;z-index:-16526848;mso-position-horizontal:absolute;mso-position-horizontal-relative:margin;mso-position-vertical:absolute;mso-position-vertical-relative:text" coordorigin="1582,-1741" coordsize="3553,1498" o:spt="100" adj="0,,0" path="m5134,-1030r-3552,l1582,-243r3552,l5134,-1030xm5134,-1741r-3552,l1582,-1040r3552,l5134,-1741xe" stroked="f">
            <v:stroke joinstyle="round"/>
            <v:formulas/>
            <v:path arrowok="t" o:connecttype="segments"/>
            <w10:wrap anchorx="margin"/>
          </v:shape>
        </w:pict>
      </w:r>
    </w:p>
    <w:p w:rsidR="00B915F1" w:rsidRDefault="00E32A35">
      <w:pPr>
        <w:spacing w:before="80" w:line="249" w:lineRule="auto"/>
        <w:ind w:right="563"/>
        <w:jc w:val="both"/>
        <w:rPr>
          <w:sz w:val="21"/>
          <w:szCs w:val="21"/>
        </w:rPr>
      </w:pPr>
      <w:r>
        <w:rPr>
          <w:sz w:val="21"/>
          <w:szCs w:val="21"/>
        </w:rPr>
        <w:t>и полнота переживания во многом зависит от активности участников. Это относится не только к детям, но и к родителям, а также к членам администрации и всем присутствующим. Если ты поёшь и пляшешь, если ты в центре внимания, тебя меньше тянет к «объективным» оценкам, потому что переживания - дело сугубо субъективное. Поэтому ключевой составляющей детского сада и проведения праздника является установка на активное участие всех (взрослых и детей). Естественное, свободное, не заорганизованное участие в праздничном действии родителей радует детей, и доставляет большое удовлетворение родителям: они знакомятся с развитием детей, проникаются общим делом, заряжаются весельем и радостью. Происходит становление детско-взрослого сообщества, событийность (В.И. Слободчиков). Созданное на празднике настроение находит своё продолжение и в семье, дети делятся своими впечатлениями, рассказывают о запомнившихся им героях, ситуациях.</w:t>
      </w:r>
    </w:p>
    <w:p w:rsidR="00B915F1" w:rsidRDefault="00E32A35">
      <w:pPr>
        <w:pStyle w:val="1"/>
        <w:spacing w:before="174"/>
        <w:ind w:firstLine="261"/>
      </w:pPr>
      <w:r>
        <w:t>Традиционные праздники и развлечения в детском саду</w:t>
      </w:r>
    </w:p>
    <w:p w:rsidR="00B915F1" w:rsidRDefault="00E32A35">
      <w:pPr>
        <w:spacing w:line="249" w:lineRule="auto"/>
        <w:ind w:left="261" w:right="564"/>
        <w:jc w:val="both"/>
        <w:rPr>
          <w:sz w:val="21"/>
          <w:szCs w:val="21"/>
        </w:rPr>
      </w:pPr>
      <w:r>
        <w:rPr>
          <w:sz w:val="21"/>
          <w:szCs w:val="21"/>
        </w:rPr>
        <w:t>Праздники организуются по инициативе родителей и детей. Традиционными праздниками стали :Дни рождения детей; Новый год; День Защитника Отечества; Международный женский день; День Победы, День рождения детского сада. Кроме традиционных праздников мы проводим календарные, связанные с определенным временем года: Праздник Осени; Масленица; Науруз, Карга боткасы, День защиты детей, Сабантуй.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  <w:sz w:val="24"/>
          <w:szCs w:val="24"/>
        </w:rPr>
      </w:pPr>
    </w:p>
    <w:tbl>
      <w:tblPr>
        <w:tblStyle w:val="af0"/>
        <w:tblW w:w="9572" w:type="dxa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3120"/>
        <w:gridCol w:w="3934"/>
      </w:tblGrid>
      <w:tr w:rsidR="00B915F1">
        <w:trPr>
          <w:trHeight w:val="292"/>
        </w:trPr>
        <w:tc>
          <w:tcPr>
            <w:tcW w:w="2518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1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Месяцы учебного года</w:t>
            </w:r>
          </w:p>
        </w:tc>
        <w:tc>
          <w:tcPr>
            <w:tcW w:w="312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03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Праздники</w:t>
            </w:r>
          </w:p>
        </w:tc>
        <w:tc>
          <w:tcPr>
            <w:tcW w:w="393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446" w:right="144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Традиции</w:t>
            </w:r>
          </w:p>
        </w:tc>
      </w:tr>
      <w:tr w:rsidR="00B915F1">
        <w:trPr>
          <w:trHeight w:val="1297"/>
        </w:trPr>
        <w:tc>
          <w:tcPr>
            <w:tcW w:w="2518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lastRenderedPageBreak/>
              <w:t>Сентябрь</w:t>
            </w:r>
          </w:p>
        </w:tc>
        <w:tc>
          <w:tcPr>
            <w:tcW w:w="312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«День знаний»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5"/>
              <w:ind w:left="107"/>
              <w:rPr>
                <w:color w:val="000000"/>
              </w:rPr>
            </w:pPr>
            <w:r>
              <w:rPr>
                <w:color w:val="000000"/>
              </w:rPr>
              <w:t>«День воспитателя и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/>
              <w:ind w:left="107"/>
              <w:rPr>
                <w:color w:val="000000"/>
              </w:rPr>
            </w:pPr>
            <w:r>
              <w:rPr>
                <w:color w:val="000000"/>
              </w:rPr>
              <w:t>дошкольного работника»,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3"/>
              <w:ind w:left="107"/>
              <w:rPr>
                <w:color w:val="000000"/>
              </w:rPr>
            </w:pPr>
            <w:r>
              <w:rPr>
                <w:color w:val="000000"/>
              </w:rPr>
              <w:t>Праздник по ПДД</w:t>
            </w:r>
          </w:p>
        </w:tc>
        <w:tc>
          <w:tcPr>
            <w:tcW w:w="393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7" w:lineRule="auto"/>
              <w:ind w:left="105" w:right="913" w:firstLine="1"/>
              <w:rPr>
                <w:color w:val="000000"/>
              </w:rPr>
            </w:pPr>
            <w:r>
              <w:rPr>
                <w:color w:val="000000"/>
              </w:rPr>
              <w:t>Экскурсия в школу (старшая и подготовительная группы) Акция «Внимание, дети!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Спортивные развлечения</w:t>
            </w:r>
          </w:p>
        </w:tc>
      </w:tr>
      <w:tr w:rsidR="00B915F1">
        <w:trPr>
          <w:trHeight w:val="2954"/>
        </w:trPr>
        <w:tc>
          <w:tcPr>
            <w:tcW w:w="2518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Октябрь</w:t>
            </w:r>
          </w:p>
        </w:tc>
        <w:tc>
          <w:tcPr>
            <w:tcW w:w="312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02"/>
              <w:rPr>
                <w:color w:val="000000"/>
              </w:rPr>
            </w:pPr>
            <w:r>
              <w:rPr>
                <w:color w:val="000000"/>
              </w:rPr>
              <w:t>Международный день пожилых людей.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</w:rPr>
            </w:pPr>
            <w:r>
              <w:rPr>
                <w:color w:val="000000"/>
              </w:rPr>
              <w:t>Всемирный день учителя</w:t>
            </w:r>
          </w:p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2"/>
              <w:ind w:left="107"/>
              <w:rPr>
                <w:color w:val="000000"/>
              </w:rPr>
            </w:pPr>
          </w:p>
        </w:tc>
        <w:tc>
          <w:tcPr>
            <w:tcW w:w="393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164"/>
              <w:rPr>
                <w:color w:val="000000"/>
              </w:rPr>
            </w:pPr>
            <w:r>
              <w:rPr>
                <w:color w:val="000000"/>
              </w:rPr>
              <w:t>Посещение дома престарелых людей с концертным номером.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644"/>
              <w:rPr>
                <w:color w:val="000000"/>
              </w:rPr>
            </w:pPr>
            <w:r>
              <w:rPr>
                <w:color w:val="000000"/>
              </w:rPr>
              <w:t>Осенние праздники (дошкольные группы)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05"/>
              <w:rPr>
                <w:color w:val="000000"/>
              </w:rPr>
            </w:pPr>
            <w:r>
              <w:rPr>
                <w:color w:val="000000"/>
              </w:rPr>
              <w:t>Экскурсия по территории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76" w:lineRule="auto"/>
              <w:ind w:left="105" w:right="407"/>
              <w:rPr>
                <w:color w:val="000000"/>
              </w:rPr>
            </w:pPr>
            <w:r>
              <w:rPr>
                <w:color w:val="000000"/>
              </w:rPr>
              <w:t>детского сада (младшие группы) Экскурсия в осенний парк (средняя, старшая и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подготовительная группы).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5"/>
              <w:rPr>
                <w:color w:val="000000"/>
              </w:rPr>
            </w:pPr>
            <w:r>
              <w:rPr>
                <w:color w:val="000000"/>
              </w:rPr>
              <w:t>Развлекательные мероприятия</w:t>
            </w:r>
          </w:p>
        </w:tc>
      </w:tr>
      <w:tr w:rsidR="00B915F1">
        <w:trPr>
          <w:trHeight w:val="873"/>
        </w:trPr>
        <w:tc>
          <w:tcPr>
            <w:tcW w:w="2518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Ноябрь</w:t>
            </w:r>
          </w:p>
        </w:tc>
        <w:tc>
          <w:tcPr>
            <w:tcW w:w="312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536"/>
              <w:rPr>
                <w:color w:val="000000"/>
              </w:rPr>
            </w:pPr>
            <w:r>
              <w:rPr>
                <w:color w:val="000000"/>
              </w:rPr>
              <w:t>День народного единства, Всемирный день ребёнка,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День матерей России</w:t>
            </w:r>
          </w:p>
        </w:tc>
        <w:tc>
          <w:tcPr>
            <w:tcW w:w="393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5" w:right="941"/>
              <w:rPr>
                <w:color w:val="000000"/>
              </w:rPr>
            </w:pPr>
            <w:r>
              <w:rPr>
                <w:color w:val="000000"/>
              </w:rPr>
              <w:t>Праздник к Дню матери, Развлекательные мероприятия</w:t>
            </w:r>
          </w:p>
        </w:tc>
      </w:tr>
      <w:tr w:rsidR="00B915F1">
        <w:trPr>
          <w:trHeight w:val="1163"/>
        </w:trPr>
        <w:tc>
          <w:tcPr>
            <w:tcW w:w="2518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Декабрь</w:t>
            </w:r>
          </w:p>
        </w:tc>
        <w:tc>
          <w:tcPr>
            <w:tcW w:w="312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02"/>
              <w:rPr>
                <w:color w:val="000000"/>
              </w:rPr>
            </w:pPr>
            <w:r>
              <w:rPr>
                <w:color w:val="000000"/>
              </w:rPr>
              <w:t>Декада инвалидов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 xml:space="preserve"> Весёлый новый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1"/>
              <w:ind w:left="107"/>
              <w:rPr>
                <w:color w:val="000000"/>
              </w:rPr>
            </w:pPr>
            <w:r>
              <w:rPr>
                <w:color w:val="000000"/>
              </w:rPr>
              <w:t>год.</w:t>
            </w:r>
          </w:p>
        </w:tc>
        <w:tc>
          <w:tcPr>
            <w:tcW w:w="393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673"/>
              <w:jc w:val="both"/>
              <w:rPr>
                <w:color w:val="000000"/>
              </w:rPr>
            </w:pPr>
            <w:r>
              <w:rPr>
                <w:color w:val="000000"/>
              </w:rPr>
              <w:t>Новогодние утренники (для всех возрастных групп детского сада), Развлекательные мероприятия</w:t>
            </w:r>
          </w:p>
        </w:tc>
      </w:tr>
      <w:tr w:rsidR="00B915F1">
        <w:trPr>
          <w:trHeight w:val="1188"/>
        </w:trPr>
        <w:tc>
          <w:tcPr>
            <w:tcW w:w="2518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Январь</w:t>
            </w:r>
          </w:p>
        </w:tc>
        <w:tc>
          <w:tcPr>
            <w:tcW w:w="312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/>
              <w:ind w:left="107"/>
              <w:rPr>
                <w:color w:val="000000"/>
              </w:rPr>
            </w:pPr>
            <w:r>
              <w:rPr>
                <w:color w:val="000000"/>
              </w:rPr>
              <w:t>Всемирный день «спасибо»</w:t>
            </w:r>
          </w:p>
        </w:tc>
        <w:tc>
          <w:tcPr>
            <w:tcW w:w="393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8"/>
              <w:rPr>
                <w:color w:val="000000"/>
              </w:rPr>
            </w:pPr>
            <w:r>
              <w:rPr>
                <w:color w:val="000000"/>
              </w:rPr>
              <w:t>Зимняя Спартакиада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 w:line="278" w:lineRule="auto"/>
              <w:ind w:left="108" w:right="191"/>
              <w:rPr>
                <w:color w:val="000000"/>
              </w:rPr>
            </w:pPr>
            <w:r>
              <w:rPr>
                <w:color w:val="000000"/>
              </w:rPr>
              <w:t>(средний, старший, подготовительные группы), Развлекательные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8"/>
              <w:rPr>
                <w:color w:val="000000"/>
              </w:rPr>
            </w:pPr>
            <w:r>
              <w:rPr>
                <w:color w:val="000000"/>
              </w:rPr>
              <w:t>мероприятия</w:t>
            </w:r>
          </w:p>
        </w:tc>
      </w:tr>
      <w:tr w:rsidR="00B915F1">
        <w:trPr>
          <w:trHeight w:val="1746"/>
        </w:trPr>
        <w:tc>
          <w:tcPr>
            <w:tcW w:w="2518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Февраль</w:t>
            </w:r>
          </w:p>
        </w:tc>
        <w:tc>
          <w:tcPr>
            <w:tcW w:w="312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02"/>
              <w:rPr>
                <w:color w:val="000000"/>
              </w:rPr>
            </w:pPr>
            <w:r>
              <w:rPr>
                <w:color w:val="000000"/>
              </w:rPr>
              <w:t>Международный день родного языка.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76" w:lineRule="auto"/>
              <w:ind w:left="107" w:right="388"/>
              <w:rPr>
                <w:color w:val="000000"/>
              </w:rPr>
            </w:pPr>
            <w:r>
              <w:rPr>
                <w:color w:val="000000"/>
              </w:rPr>
              <w:t>День защитника Отечества. Праздник Масленица</w:t>
            </w:r>
          </w:p>
        </w:tc>
        <w:tc>
          <w:tcPr>
            <w:tcW w:w="393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61"/>
              <w:rPr>
                <w:color w:val="000000"/>
              </w:rPr>
            </w:pPr>
            <w:r>
              <w:rPr>
                <w:color w:val="000000"/>
              </w:rPr>
              <w:t>Музыкально-литературное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9"/>
              </w:tabs>
              <w:spacing w:before="37" w:line="276" w:lineRule="auto"/>
              <w:ind w:left="105" w:right="398"/>
              <w:rPr>
                <w:color w:val="000000"/>
              </w:rPr>
            </w:pPr>
            <w:r>
              <w:rPr>
                <w:color w:val="000000"/>
              </w:rPr>
              <w:t>мероприятие «День родного языка», День рождение М.Джалиля, Праздник</w:t>
            </w:r>
            <w:r>
              <w:rPr>
                <w:color w:val="000000"/>
              </w:rPr>
              <w:tab/>
              <w:t>к Дню защитника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</w:rPr>
            </w:pPr>
            <w:r>
              <w:rPr>
                <w:color w:val="000000"/>
              </w:rPr>
              <w:t>Отечества,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05"/>
              <w:rPr>
                <w:color w:val="000000"/>
              </w:rPr>
            </w:pPr>
            <w:r>
              <w:rPr>
                <w:color w:val="000000"/>
              </w:rPr>
              <w:t>Развлекательные мероприятия</w:t>
            </w:r>
          </w:p>
        </w:tc>
      </w:tr>
      <w:tr w:rsidR="00B915F1">
        <w:trPr>
          <w:trHeight w:val="1173"/>
        </w:trPr>
        <w:tc>
          <w:tcPr>
            <w:tcW w:w="2518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Март</w:t>
            </w:r>
          </w:p>
        </w:tc>
        <w:tc>
          <w:tcPr>
            <w:tcW w:w="312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Всемирный день писателя.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07"/>
              <w:rPr>
                <w:color w:val="000000"/>
              </w:rPr>
            </w:pPr>
            <w:r>
              <w:rPr>
                <w:color w:val="000000"/>
              </w:rPr>
              <w:t>Международный женский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день. Праздник «Навруз»</w:t>
            </w:r>
          </w:p>
        </w:tc>
        <w:tc>
          <w:tcPr>
            <w:tcW w:w="393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неделя детской книги (во всех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05"/>
              <w:rPr>
                <w:color w:val="000000"/>
              </w:rPr>
            </w:pPr>
            <w:r>
              <w:rPr>
                <w:color w:val="000000"/>
              </w:rPr>
              <w:t>группах), Праздничные утренники во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5"/>
              <w:rPr>
                <w:color w:val="000000"/>
              </w:rPr>
            </w:pPr>
            <w:r>
              <w:rPr>
                <w:color w:val="000000"/>
              </w:rPr>
              <w:t>всех группах, Развлекательные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05"/>
              <w:rPr>
                <w:color w:val="000000"/>
              </w:rPr>
            </w:pPr>
            <w:r>
              <w:rPr>
                <w:color w:val="000000"/>
              </w:rPr>
              <w:t>мероприятия.</w:t>
            </w:r>
          </w:p>
        </w:tc>
      </w:tr>
      <w:tr w:rsidR="00B915F1">
        <w:trPr>
          <w:trHeight w:val="1461"/>
        </w:trPr>
        <w:tc>
          <w:tcPr>
            <w:tcW w:w="2518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Апрель</w:t>
            </w:r>
          </w:p>
        </w:tc>
        <w:tc>
          <w:tcPr>
            <w:tcW w:w="312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День смеха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 w:line="276" w:lineRule="auto"/>
              <w:ind w:left="107" w:right="109"/>
              <w:rPr>
                <w:color w:val="000000"/>
              </w:rPr>
            </w:pPr>
            <w:r>
              <w:rPr>
                <w:color w:val="000000"/>
              </w:rPr>
              <w:t>Международный день птиц. Международный день детской книги.</w:t>
            </w:r>
          </w:p>
        </w:tc>
        <w:tc>
          <w:tcPr>
            <w:tcW w:w="393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724"/>
              <w:rPr>
                <w:color w:val="000000"/>
              </w:rPr>
            </w:pPr>
            <w:r>
              <w:rPr>
                <w:color w:val="000000"/>
              </w:rPr>
              <w:t>Неделя авиации и Космонавтики Музыкально-литературное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82"/>
              <w:rPr>
                <w:color w:val="000000"/>
              </w:rPr>
            </w:pPr>
            <w:r>
              <w:rPr>
                <w:color w:val="000000"/>
              </w:rPr>
              <w:t>мероприятие «День рождения Г.Тукая» Весенние спортивные развлечения</w:t>
            </w:r>
          </w:p>
        </w:tc>
      </w:tr>
      <w:tr w:rsidR="00B915F1">
        <w:trPr>
          <w:trHeight w:val="1746"/>
        </w:trPr>
        <w:tc>
          <w:tcPr>
            <w:tcW w:w="2518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Май</w:t>
            </w:r>
          </w:p>
        </w:tc>
        <w:tc>
          <w:tcPr>
            <w:tcW w:w="312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ind w:left="107" w:right="647"/>
              <w:rPr>
                <w:color w:val="000000"/>
              </w:rPr>
            </w:pPr>
            <w:r>
              <w:rPr>
                <w:color w:val="000000"/>
              </w:rPr>
              <w:t>Праздник весны и труда, День Победы,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Международный день семьи.</w:t>
            </w:r>
          </w:p>
        </w:tc>
        <w:tc>
          <w:tcPr>
            <w:tcW w:w="393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8" w:right="826"/>
              <w:rPr>
                <w:color w:val="000000"/>
              </w:rPr>
            </w:pPr>
            <w:r>
              <w:rPr>
                <w:color w:val="000000"/>
              </w:rPr>
              <w:t>Тематическое мероприятие посвящённое ко дню Победы, экскурсии по памятным местам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8" w:right="390"/>
              <w:rPr>
                <w:color w:val="000000"/>
              </w:rPr>
            </w:pPr>
            <w:r>
              <w:rPr>
                <w:color w:val="000000"/>
              </w:rPr>
              <w:t>района, экскурсия в музей «Родного края», выпускной бал в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color w:val="000000"/>
              </w:rPr>
            </w:pPr>
            <w:r>
              <w:rPr>
                <w:color w:val="000000"/>
              </w:rPr>
              <w:t>подготовительной группе</w:t>
            </w:r>
          </w:p>
        </w:tc>
      </w:tr>
      <w:tr w:rsidR="00B915F1">
        <w:trPr>
          <w:trHeight w:val="2328"/>
        </w:trPr>
        <w:tc>
          <w:tcPr>
            <w:tcW w:w="2518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lastRenderedPageBreak/>
              <w:t>Июнь</w:t>
            </w:r>
          </w:p>
        </w:tc>
        <w:tc>
          <w:tcPr>
            <w:tcW w:w="312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52"/>
              <w:rPr>
                <w:color w:val="000000"/>
              </w:rPr>
            </w:pPr>
            <w:r>
              <w:rPr>
                <w:color w:val="000000"/>
              </w:rPr>
              <w:t xml:space="preserve">День защиты детей. </w:t>
            </w:r>
            <w:r>
              <w:rPr>
                <w:color w:val="000000"/>
              </w:rPr>
              <w:br/>
              <w:t>День рождение детского сада</w:t>
            </w:r>
            <w:r>
              <w:rPr>
                <w:color w:val="000000"/>
              </w:rPr>
              <w:br/>
              <w:t>Праздник воздушных шариков.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</w:rPr>
            </w:pPr>
            <w:r>
              <w:rPr>
                <w:color w:val="000000"/>
              </w:rPr>
              <w:t>Всемирный день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7" w:line="276" w:lineRule="auto"/>
              <w:ind w:left="107" w:right="172"/>
              <w:rPr>
                <w:color w:val="000000"/>
              </w:rPr>
            </w:pPr>
            <w:r>
              <w:rPr>
                <w:color w:val="000000"/>
              </w:rPr>
              <w:t xml:space="preserve">охраны окружающей среды. Международный день друзей. День России. </w:t>
            </w:r>
            <w:r>
              <w:rPr>
                <w:color w:val="000000"/>
              </w:rPr>
              <w:br/>
              <w:t>День отцов.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Детский «Сабантуй»</w:t>
            </w:r>
          </w:p>
        </w:tc>
        <w:tc>
          <w:tcPr>
            <w:tcW w:w="393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8" w:right="324"/>
              <w:rPr>
                <w:color w:val="000000"/>
              </w:rPr>
            </w:pPr>
            <w:r>
              <w:rPr>
                <w:color w:val="000000"/>
              </w:rPr>
              <w:t>Развлекательное мероприятие к Дню защиты детей. Спортивное развлечение «Сабантуй»,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color w:val="000000"/>
              </w:rPr>
            </w:pPr>
            <w:r>
              <w:rPr>
                <w:color w:val="000000"/>
              </w:rPr>
              <w:t>экскурсии</w:t>
            </w:r>
          </w:p>
        </w:tc>
      </w:tr>
      <w:tr w:rsidR="00B915F1">
        <w:trPr>
          <w:trHeight w:val="1163"/>
        </w:trPr>
        <w:tc>
          <w:tcPr>
            <w:tcW w:w="2518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Июль</w:t>
            </w:r>
          </w:p>
        </w:tc>
        <w:tc>
          <w:tcPr>
            <w:tcW w:w="312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Всемирный день семьи,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 w:line="27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любви и верности.</w:t>
            </w:r>
            <w:r>
              <w:rPr>
                <w:color w:val="000000"/>
              </w:rPr>
              <w:br/>
              <w:t xml:space="preserve"> Праздник  песка.</w:t>
            </w:r>
            <w:r>
              <w:rPr>
                <w:color w:val="000000"/>
              </w:rPr>
              <w:br/>
              <w:t xml:space="preserve"> Всемирный день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</w:rPr>
            </w:pPr>
            <w:r>
              <w:rPr>
                <w:color w:val="000000"/>
              </w:rPr>
              <w:t>шоколада.</w:t>
            </w:r>
          </w:p>
        </w:tc>
        <w:tc>
          <w:tcPr>
            <w:tcW w:w="3934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1" w:lineRule="auto"/>
              <w:ind w:left="108"/>
              <w:rPr>
                <w:color w:val="000000"/>
              </w:rPr>
            </w:pPr>
            <w:r>
              <w:rPr>
                <w:color w:val="000000"/>
              </w:rPr>
              <w:t>Неделя спорта и здоровья. Неделя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 w:line="276" w:lineRule="auto"/>
              <w:ind w:left="108" w:right="127"/>
              <w:rPr>
                <w:color w:val="000000"/>
              </w:rPr>
            </w:pPr>
            <w:r>
              <w:rPr>
                <w:color w:val="000000"/>
              </w:rPr>
              <w:t>весёлых игр и забав. В гостях у сказки. Неделя экспериментов.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8"/>
              <w:rPr>
                <w:color w:val="000000"/>
              </w:rPr>
            </w:pPr>
            <w:r>
              <w:rPr>
                <w:color w:val="000000"/>
              </w:rPr>
              <w:t>Праздник Нептуна.</w:t>
            </w:r>
          </w:p>
        </w:tc>
      </w:tr>
      <w:tr w:rsidR="00B915F1">
        <w:trPr>
          <w:trHeight w:val="873"/>
        </w:trPr>
        <w:tc>
          <w:tcPr>
            <w:tcW w:w="2518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Август</w:t>
            </w:r>
          </w:p>
        </w:tc>
        <w:tc>
          <w:tcPr>
            <w:tcW w:w="3120" w:type="dxa"/>
          </w:tcPr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0" w:right="1345"/>
              <w:rPr>
                <w:color w:val="000000"/>
              </w:rPr>
            </w:pPr>
            <w:r>
              <w:rPr>
                <w:color w:val="000000"/>
              </w:rPr>
              <w:t>День цирка. Праздник цветов.</w:t>
            </w:r>
          </w:p>
          <w:p w:rsidR="00B915F1" w:rsidRDefault="00E32A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10"/>
              <w:rPr>
                <w:color w:val="000000"/>
              </w:rPr>
            </w:pPr>
            <w:r>
              <w:rPr>
                <w:color w:val="000000"/>
              </w:rPr>
              <w:t>Праздник мыльных пузырей.</w:t>
            </w:r>
          </w:p>
        </w:tc>
        <w:tc>
          <w:tcPr>
            <w:tcW w:w="3934" w:type="dxa"/>
          </w:tcPr>
          <w:p w:rsidR="00B915F1" w:rsidRDefault="00B91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spacing w:before="8"/>
        <w:rPr>
          <w:color w:val="000000"/>
          <w:sz w:val="18"/>
          <w:szCs w:val="18"/>
        </w:rPr>
      </w:pPr>
    </w:p>
    <w:p w:rsidR="00B915F1" w:rsidRDefault="00E32A35">
      <w:pPr>
        <w:pStyle w:val="1"/>
        <w:spacing w:line="320" w:lineRule="auto"/>
        <w:ind w:firstLine="261"/>
        <w:jc w:val="left"/>
      </w:pPr>
      <w:r>
        <w:t>Традиции - ритуалы жизни группы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2"/>
        <w:ind w:left="261" w:right="1685"/>
        <w:rPr>
          <w:color w:val="000000"/>
        </w:rPr>
      </w:pPr>
      <w:r>
        <w:rPr>
          <w:color w:val="000000"/>
        </w:rPr>
        <w:br/>
      </w:r>
      <w:r>
        <w:rPr>
          <w:color w:val="000000"/>
        </w:rPr>
        <w:br/>
        <w:t xml:space="preserve">              </w:t>
      </w:r>
      <w:r>
        <w:rPr>
          <w:b/>
          <w:color w:val="000000"/>
        </w:rPr>
        <w:t>Традиция «Обмен новостями».</w:t>
      </w:r>
      <w:r>
        <w:rPr>
          <w:color w:val="000000"/>
        </w:rPr>
        <w:t xml:space="preserve"> Групповая деятельность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ind w:left="261" w:right="369"/>
        <w:rPr>
          <w:color w:val="000000"/>
        </w:rPr>
      </w:pPr>
      <w:r>
        <w:rPr>
          <w:color w:val="000000"/>
        </w:rPr>
        <w:t>Построение сообщества через игру и позитивное настроение. Вид игровой деятельности: заставляют детей смеяться Способствуют кооперированию и совместному решению проблем Создают банк игр, упражнений, песен, стихов Поддерживают позитивное настроение в группе Развивают координацию движений, проворность, ловкость.</w:t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ind w:left="261" w:right="369"/>
        <w:rPr>
          <w:color w:val="000000"/>
        </w:rPr>
      </w:pP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ind w:left="261" w:right="554"/>
        <w:jc w:val="both"/>
        <w:rPr>
          <w:color w:val="000000"/>
        </w:rPr>
      </w:pPr>
      <w:r>
        <w:rPr>
          <w:b/>
          <w:color w:val="000000"/>
        </w:rPr>
        <w:t>Традиция «Ежедневные новости»</w:t>
      </w:r>
      <w:r>
        <w:rPr>
          <w:color w:val="000000"/>
        </w:rPr>
        <w:t xml:space="preserve"> Ежедневные новости - обеспечение информацией. Это краткое прямое сообщение написанное воспитателем или под его руководством и вывешенное на всеобщее обозрение. В зависимости от возраста новости в рисунках, пиктограммах.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ind w:left="261" w:right="566"/>
        <w:jc w:val="both"/>
        <w:rPr>
          <w:color w:val="000000"/>
        </w:rPr>
      </w:pPr>
      <w:r>
        <w:rPr>
          <w:color w:val="000000"/>
        </w:rPr>
        <w:t>Ежедневные новости могут служить письменным документом, отражающим историю группы состоят из:</w:t>
      </w:r>
    </w:p>
    <w:p w:rsidR="00B915F1" w:rsidRDefault="00E32A35">
      <w:pPr>
        <w:ind w:left="261"/>
        <w:jc w:val="both"/>
        <w:rPr>
          <w:sz w:val="21"/>
          <w:szCs w:val="21"/>
        </w:rPr>
      </w:pPr>
      <w:r>
        <w:rPr>
          <w:sz w:val="21"/>
          <w:szCs w:val="21"/>
        </w:rPr>
        <w:t>Календарных событий</w:t>
      </w:r>
    </w:p>
    <w:p w:rsidR="00B915F1" w:rsidRDefault="00E32A35">
      <w:pPr>
        <w:ind w:left="261" w:right="7383"/>
        <w:rPr>
          <w:sz w:val="21"/>
          <w:szCs w:val="21"/>
        </w:rPr>
      </w:pPr>
      <w:r>
        <w:rPr>
          <w:sz w:val="21"/>
          <w:szCs w:val="21"/>
        </w:rPr>
        <w:t>Тема или вопрос дискуссии План работы на день Информация о видах работ</w:t>
      </w:r>
    </w:p>
    <w:p w:rsidR="00B915F1" w:rsidRDefault="00E32A35">
      <w:pPr>
        <w:spacing w:line="241" w:lineRule="auto"/>
        <w:ind w:left="261"/>
        <w:rPr>
          <w:sz w:val="21"/>
          <w:szCs w:val="21"/>
        </w:rPr>
      </w:pPr>
      <w:r>
        <w:rPr>
          <w:sz w:val="21"/>
          <w:szCs w:val="21"/>
        </w:rPr>
        <w:t>Выполнения спец. просьбы или задания</w:t>
      </w:r>
    </w:p>
    <w:p w:rsidR="00B915F1" w:rsidRDefault="00E32A35">
      <w:pPr>
        <w:spacing w:line="241" w:lineRule="auto"/>
        <w:ind w:left="261"/>
        <w:rPr>
          <w:sz w:val="21"/>
          <w:szCs w:val="21"/>
        </w:rPr>
      </w:pPr>
      <w:r>
        <w:rPr>
          <w:sz w:val="21"/>
          <w:szCs w:val="21"/>
        </w:rPr>
        <w:t>Особые объявления (достижения, именины, звезды недели)</w:t>
      </w: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ind w:left="261" w:right="581" w:firstLine="719"/>
        <w:rPr>
          <w:color w:val="000000"/>
        </w:rPr>
      </w:pPr>
      <w:r>
        <w:rPr>
          <w:color w:val="000000"/>
        </w:rPr>
        <w:br/>
      </w: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ind w:left="261" w:right="581" w:firstLine="719"/>
        <w:jc w:val="both"/>
        <w:rPr>
          <w:color w:val="000000"/>
        </w:rPr>
      </w:pPr>
    </w:p>
    <w:p w:rsidR="00B915F1" w:rsidRDefault="00B915F1">
      <w:pPr>
        <w:pBdr>
          <w:top w:val="nil"/>
          <w:left w:val="nil"/>
          <w:bottom w:val="nil"/>
          <w:right w:val="nil"/>
          <w:between w:val="nil"/>
        </w:pBdr>
        <w:ind w:left="261" w:right="581" w:firstLine="719"/>
        <w:jc w:val="both"/>
        <w:rPr>
          <w:color w:val="000000"/>
        </w:rPr>
      </w:pPr>
    </w:p>
    <w:p w:rsidR="00B915F1" w:rsidRDefault="00E32A35">
      <w:pPr>
        <w:pBdr>
          <w:top w:val="nil"/>
          <w:left w:val="nil"/>
          <w:bottom w:val="nil"/>
          <w:right w:val="nil"/>
          <w:between w:val="nil"/>
        </w:pBdr>
        <w:spacing w:before="1"/>
        <w:ind w:left="242"/>
        <w:rPr>
          <w:color w:val="000000"/>
          <w:sz w:val="17"/>
          <w:szCs w:val="17"/>
        </w:rPr>
      </w:pPr>
      <w:r>
        <w:rPr>
          <w:b/>
          <w:i/>
          <w:color w:val="000000"/>
          <w:sz w:val="21"/>
          <w:szCs w:val="21"/>
        </w:rPr>
        <w:t xml:space="preserve">Традиция «День рождения» </w:t>
      </w:r>
      <w:r>
        <w:rPr>
          <w:color w:val="000000"/>
        </w:rPr>
        <w:t>- включает особые элементы костюма - плащ или корону именинника. Проводится традиционная хороводная игра «Каравай» и дети говорят имениннику пожелания</w:t>
      </w:r>
    </w:p>
    <w:sectPr w:rsidR="00B915F1">
      <w:pgSz w:w="11906" w:h="17338"/>
      <w:pgMar w:top="1580" w:right="300" w:bottom="280" w:left="14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7D82" w:rsidRDefault="005F7D82">
      <w:r>
        <w:separator/>
      </w:r>
    </w:p>
  </w:endnote>
  <w:endnote w:type="continuationSeparator" w:id="0">
    <w:p w:rsidR="005F7D82" w:rsidRDefault="005F7D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Noto Sans Symbols">
    <w:altName w:val="MS Mincho"/>
    <w:charset w:val="00"/>
    <w:family w:val="auto"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7D82" w:rsidRDefault="005F7D8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A92DD1">
      <w:rPr>
        <w:noProof/>
        <w:color w:val="000000"/>
      </w:rPr>
      <w:t>20</w:t>
    </w:r>
    <w:r>
      <w:rPr>
        <w:color w:val="000000"/>
      </w:rPr>
      <w:fldChar w:fldCharType="end"/>
    </w:r>
  </w:p>
  <w:p w:rsidR="005F7D82" w:rsidRDefault="005F7D8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7D82" w:rsidRDefault="005F7D82">
      <w:r>
        <w:separator/>
      </w:r>
    </w:p>
  </w:footnote>
  <w:footnote w:type="continuationSeparator" w:id="0">
    <w:p w:rsidR="005F7D82" w:rsidRDefault="005F7D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726015"/>
    <w:multiLevelType w:val="multilevel"/>
    <w:tmpl w:val="C03A119A"/>
    <w:lvl w:ilvl="0">
      <w:start w:val="1"/>
      <w:numFmt w:val="decimal"/>
      <w:lvlText w:val="%1."/>
      <w:lvlJc w:val="left"/>
      <w:pPr>
        <w:ind w:left="462" w:hanging="221"/>
      </w:pPr>
      <w:rPr>
        <w:rFonts w:ascii="Times New Roman" w:eastAsia="Times New Roman" w:hAnsi="Times New Roman" w:cs="Times New Roman"/>
        <w:sz w:val="22"/>
        <w:szCs w:val="22"/>
      </w:rPr>
    </w:lvl>
    <w:lvl w:ilvl="1">
      <w:start w:val="1"/>
      <w:numFmt w:val="bullet"/>
      <w:lvlText w:val="•"/>
      <w:lvlJc w:val="left"/>
      <w:pPr>
        <w:ind w:left="1428" w:hanging="220"/>
      </w:pPr>
    </w:lvl>
    <w:lvl w:ilvl="2">
      <w:start w:val="1"/>
      <w:numFmt w:val="bullet"/>
      <w:lvlText w:val="•"/>
      <w:lvlJc w:val="left"/>
      <w:pPr>
        <w:ind w:left="2397" w:hanging="221"/>
      </w:pPr>
    </w:lvl>
    <w:lvl w:ilvl="3">
      <w:start w:val="1"/>
      <w:numFmt w:val="bullet"/>
      <w:lvlText w:val="•"/>
      <w:lvlJc w:val="left"/>
      <w:pPr>
        <w:ind w:left="3365" w:hanging="221"/>
      </w:pPr>
    </w:lvl>
    <w:lvl w:ilvl="4">
      <w:start w:val="1"/>
      <w:numFmt w:val="bullet"/>
      <w:lvlText w:val="•"/>
      <w:lvlJc w:val="left"/>
      <w:pPr>
        <w:ind w:left="4334" w:hanging="221"/>
      </w:pPr>
    </w:lvl>
    <w:lvl w:ilvl="5">
      <w:start w:val="1"/>
      <w:numFmt w:val="bullet"/>
      <w:lvlText w:val="•"/>
      <w:lvlJc w:val="left"/>
      <w:pPr>
        <w:ind w:left="5303" w:hanging="221"/>
      </w:pPr>
    </w:lvl>
    <w:lvl w:ilvl="6">
      <w:start w:val="1"/>
      <w:numFmt w:val="bullet"/>
      <w:lvlText w:val="•"/>
      <w:lvlJc w:val="left"/>
      <w:pPr>
        <w:ind w:left="6271" w:hanging="221"/>
      </w:pPr>
    </w:lvl>
    <w:lvl w:ilvl="7">
      <w:start w:val="1"/>
      <w:numFmt w:val="bullet"/>
      <w:lvlText w:val="•"/>
      <w:lvlJc w:val="left"/>
      <w:pPr>
        <w:ind w:left="7240" w:hanging="221"/>
      </w:pPr>
    </w:lvl>
    <w:lvl w:ilvl="8">
      <w:start w:val="1"/>
      <w:numFmt w:val="bullet"/>
      <w:lvlText w:val="•"/>
      <w:lvlJc w:val="left"/>
      <w:pPr>
        <w:ind w:left="8209" w:hanging="221"/>
      </w:pPr>
    </w:lvl>
  </w:abstractNum>
  <w:abstractNum w:abstractNumId="1" w15:restartNumberingAfterBreak="0">
    <w:nsid w:val="422B3F5C"/>
    <w:multiLevelType w:val="multilevel"/>
    <w:tmpl w:val="FBD6F4FA"/>
    <w:lvl w:ilvl="0">
      <w:start w:val="1"/>
      <w:numFmt w:val="decimal"/>
      <w:lvlText w:val="%1"/>
      <w:lvlJc w:val="left"/>
      <w:pPr>
        <w:ind w:left="676" w:hanging="435"/>
      </w:pPr>
    </w:lvl>
    <w:lvl w:ilvl="1">
      <w:start w:val="1"/>
      <w:numFmt w:val="decimal"/>
      <w:lvlText w:val="%1.%2."/>
      <w:lvlJc w:val="left"/>
      <w:pPr>
        <w:ind w:left="676" w:hanging="435"/>
      </w:pPr>
      <w:rPr>
        <w:b/>
      </w:rPr>
    </w:lvl>
    <w:lvl w:ilvl="2">
      <w:start w:val="1"/>
      <w:numFmt w:val="bullet"/>
      <w:lvlText w:val="•"/>
      <w:lvlJc w:val="left"/>
      <w:pPr>
        <w:ind w:left="2573" w:hanging="435"/>
      </w:pPr>
    </w:lvl>
    <w:lvl w:ilvl="3">
      <w:start w:val="1"/>
      <w:numFmt w:val="bullet"/>
      <w:lvlText w:val="•"/>
      <w:lvlJc w:val="left"/>
      <w:pPr>
        <w:ind w:left="3519" w:hanging="435"/>
      </w:pPr>
    </w:lvl>
    <w:lvl w:ilvl="4">
      <w:start w:val="1"/>
      <w:numFmt w:val="bullet"/>
      <w:lvlText w:val="•"/>
      <w:lvlJc w:val="left"/>
      <w:pPr>
        <w:ind w:left="4466" w:hanging="435"/>
      </w:pPr>
    </w:lvl>
    <w:lvl w:ilvl="5">
      <w:start w:val="1"/>
      <w:numFmt w:val="bullet"/>
      <w:lvlText w:val="•"/>
      <w:lvlJc w:val="left"/>
      <w:pPr>
        <w:ind w:left="5413" w:hanging="435"/>
      </w:pPr>
    </w:lvl>
    <w:lvl w:ilvl="6">
      <w:start w:val="1"/>
      <w:numFmt w:val="bullet"/>
      <w:lvlText w:val="•"/>
      <w:lvlJc w:val="left"/>
      <w:pPr>
        <w:ind w:left="6359" w:hanging="435"/>
      </w:pPr>
    </w:lvl>
    <w:lvl w:ilvl="7">
      <w:start w:val="1"/>
      <w:numFmt w:val="bullet"/>
      <w:lvlText w:val="•"/>
      <w:lvlJc w:val="left"/>
      <w:pPr>
        <w:ind w:left="7306" w:hanging="435"/>
      </w:pPr>
    </w:lvl>
    <w:lvl w:ilvl="8">
      <w:start w:val="1"/>
      <w:numFmt w:val="bullet"/>
      <w:lvlText w:val="•"/>
      <w:lvlJc w:val="left"/>
      <w:pPr>
        <w:ind w:left="8253" w:hanging="435"/>
      </w:pPr>
    </w:lvl>
  </w:abstractNum>
  <w:abstractNum w:abstractNumId="2" w15:restartNumberingAfterBreak="0">
    <w:nsid w:val="48CC6CFE"/>
    <w:multiLevelType w:val="multilevel"/>
    <w:tmpl w:val="4872C604"/>
    <w:lvl w:ilvl="0">
      <w:start w:val="1"/>
      <w:numFmt w:val="bullet"/>
      <w:lvlText w:val="●"/>
      <w:lvlJc w:val="left"/>
      <w:pPr>
        <w:ind w:left="962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•"/>
      <w:lvlJc w:val="left"/>
      <w:pPr>
        <w:ind w:left="1878" w:hanging="360"/>
      </w:pPr>
    </w:lvl>
    <w:lvl w:ilvl="2">
      <w:start w:val="1"/>
      <w:numFmt w:val="bullet"/>
      <w:lvlText w:val="•"/>
      <w:lvlJc w:val="left"/>
      <w:pPr>
        <w:ind w:left="2797" w:hanging="360"/>
      </w:pPr>
    </w:lvl>
    <w:lvl w:ilvl="3">
      <w:start w:val="1"/>
      <w:numFmt w:val="bullet"/>
      <w:lvlText w:val="•"/>
      <w:lvlJc w:val="left"/>
      <w:pPr>
        <w:ind w:left="3715" w:hanging="360"/>
      </w:pPr>
    </w:lvl>
    <w:lvl w:ilvl="4">
      <w:start w:val="1"/>
      <w:numFmt w:val="bullet"/>
      <w:lvlText w:val="•"/>
      <w:lvlJc w:val="left"/>
      <w:pPr>
        <w:ind w:left="4634" w:hanging="360"/>
      </w:pPr>
    </w:lvl>
    <w:lvl w:ilvl="5">
      <w:start w:val="1"/>
      <w:numFmt w:val="bullet"/>
      <w:lvlText w:val="•"/>
      <w:lvlJc w:val="left"/>
      <w:pPr>
        <w:ind w:left="5553" w:hanging="360"/>
      </w:pPr>
    </w:lvl>
    <w:lvl w:ilvl="6">
      <w:start w:val="1"/>
      <w:numFmt w:val="bullet"/>
      <w:lvlText w:val="•"/>
      <w:lvlJc w:val="left"/>
      <w:pPr>
        <w:ind w:left="6471" w:hanging="360"/>
      </w:pPr>
    </w:lvl>
    <w:lvl w:ilvl="7">
      <w:start w:val="1"/>
      <w:numFmt w:val="bullet"/>
      <w:lvlText w:val="•"/>
      <w:lvlJc w:val="left"/>
      <w:pPr>
        <w:ind w:left="7390" w:hanging="360"/>
      </w:pPr>
    </w:lvl>
    <w:lvl w:ilvl="8">
      <w:start w:val="1"/>
      <w:numFmt w:val="bullet"/>
      <w:lvlText w:val="•"/>
      <w:lvlJc w:val="left"/>
      <w:pPr>
        <w:ind w:left="8309" w:hanging="360"/>
      </w:pPr>
    </w:lvl>
  </w:abstractNum>
  <w:abstractNum w:abstractNumId="3" w15:restartNumberingAfterBreak="0">
    <w:nsid w:val="52C10681"/>
    <w:multiLevelType w:val="multilevel"/>
    <w:tmpl w:val="7DF488AC"/>
    <w:lvl w:ilvl="0">
      <w:start w:val="1"/>
      <w:numFmt w:val="bullet"/>
      <w:lvlText w:val="■"/>
      <w:lvlJc w:val="left"/>
      <w:pPr>
        <w:ind w:left="957" w:hanging="336"/>
      </w:pPr>
      <w:rPr>
        <w:rFonts w:ascii="Times New Roman" w:eastAsia="Times New Roman" w:hAnsi="Times New Roman" w:cs="Times New Roman"/>
        <w:sz w:val="22"/>
        <w:szCs w:val="22"/>
      </w:rPr>
    </w:lvl>
    <w:lvl w:ilvl="1">
      <w:start w:val="1"/>
      <w:numFmt w:val="bullet"/>
      <w:lvlText w:val="•"/>
      <w:lvlJc w:val="left"/>
      <w:pPr>
        <w:ind w:left="1878" w:hanging="335"/>
      </w:pPr>
    </w:lvl>
    <w:lvl w:ilvl="2">
      <w:start w:val="1"/>
      <w:numFmt w:val="bullet"/>
      <w:lvlText w:val="•"/>
      <w:lvlJc w:val="left"/>
      <w:pPr>
        <w:ind w:left="2797" w:hanging="336"/>
      </w:pPr>
    </w:lvl>
    <w:lvl w:ilvl="3">
      <w:start w:val="1"/>
      <w:numFmt w:val="bullet"/>
      <w:lvlText w:val="•"/>
      <w:lvlJc w:val="left"/>
      <w:pPr>
        <w:ind w:left="3715" w:hanging="336"/>
      </w:pPr>
    </w:lvl>
    <w:lvl w:ilvl="4">
      <w:start w:val="1"/>
      <w:numFmt w:val="bullet"/>
      <w:lvlText w:val="•"/>
      <w:lvlJc w:val="left"/>
      <w:pPr>
        <w:ind w:left="4634" w:hanging="336"/>
      </w:pPr>
    </w:lvl>
    <w:lvl w:ilvl="5">
      <w:start w:val="1"/>
      <w:numFmt w:val="bullet"/>
      <w:lvlText w:val="•"/>
      <w:lvlJc w:val="left"/>
      <w:pPr>
        <w:ind w:left="5553" w:hanging="336"/>
      </w:pPr>
    </w:lvl>
    <w:lvl w:ilvl="6">
      <w:start w:val="1"/>
      <w:numFmt w:val="bullet"/>
      <w:lvlText w:val="•"/>
      <w:lvlJc w:val="left"/>
      <w:pPr>
        <w:ind w:left="6471" w:hanging="336"/>
      </w:pPr>
    </w:lvl>
    <w:lvl w:ilvl="7">
      <w:start w:val="1"/>
      <w:numFmt w:val="bullet"/>
      <w:lvlText w:val="•"/>
      <w:lvlJc w:val="left"/>
      <w:pPr>
        <w:ind w:left="7390" w:hanging="336"/>
      </w:pPr>
    </w:lvl>
    <w:lvl w:ilvl="8">
      <w:start w:val="1"/>
      <w:numFmt w:val="bullet"/>
      <w:lvlText w:val="•"/>
      <w:lvlJc w:val="left"/>
      <w:pPr>
        <w:ind w:left="8309" w:hanging="336"/>
      </w:pPr>
    </w:lvl>
  </w:abstractNum>
  <w:abstractNum w:abstractNumId="4" w15:restartNumberingAfterBreak="0">
    <w:nsid w:val="554F03F4"/>
    <w:multiLevelType w:val="multilevel"/>
    <w:tmpl w:val="A810FFA2"/>
    <w:lvl w:ilvl="0">
      <w:start w:val="1"/>
      <w:numFmt w:val="decimal"/>
      <w:lvlText w:val="%1."/>
      <w:lvlJc w:val="left"/>
      <w:pPr>
        <w:ind w:left="462" w:hanging="221"/>
      </w:pPr>
      <w:rPr>
        <w:rFonts w:ascii="Times New Roman" w:eastAsia="Times New Roman" w:hAnsi="Times New Roman" w:cs="Times New Roman"/>
        <w:sz w:val="22"/>
        <w:szCs w:val="22"/>
      </w:rPr>
    </w:lvl>
    <w:lvl w:ilvl="1">
      <w:start w:val="1"/>
      <w:numFmt w:val="decimal"/>
      <w:lvlText w:val="%1.%2."/>
      <w:lvlJc w:val="left"/>
      <w:pPr>
        <w:ind w:left="628" w:hanging="387"/>
      </w:pPr>
      <w:rPr>
        <w:rFonts w:ascii="Times New Roman" w:eastAsia="Times New Roman" w:hAnsi="Times New Roman" w:cs="Times New Roman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846" w:hanging="605"/>
      </w:pPr>
      <w:rPr>
        <w:rFonts w:ascii="Times New Roman" w:eastAsia="Times New Roman" w:hAnsi="Times New Roman" w:cs="Times New Roman"/>
        <w:b/>
        <w:sz w:val="22"/>
        <w:szCs w:val="22"/>
      </w:rPr>
    </w:lvl>
    <w:lvl w:ilvl="3">
      <w:start w:val="1"/>
      <w:numFmt w:val="bullet"/>
      <w:lvlText w:val="●"/>
      <w:lvlJc w:val="left"/>
      <w:pPr>
        <w:ind w:left="962" w:hanging="360"/>
      </w:pPr>
      <w:rPr>
        <w:rFonts w:ascii="Noto Sans Symbols" w:eastAsia="Noto Sans Symbols" w:hAnsi="Noto Sans Symbols" w:cs="Noto Sans Symbols"/>
        <w:sz w:val="22"/>
        <w:szCs w:val="22"/>
      </w:rPr>
    </w:lvl>
    <w:lvl w:ilvl="4">
      <w:start w:val="1"/>
      <w:numFmt w:val="bullet"/>
      <w:lvlText w:val="•"/>
      <w:lvlJc w:val="left"/>
      <w:pPr>
        <w:ind w:left="1900" w:hanging="360"/>
      </w:pPr>
    </w:lvl>
    <w:lvl w:ilvl="5">
      <w:start w:val="1"/>
      <w:numFmt w:val="bullet"/>
      <w:lvlText w:val="•"/>
      <w:lvlJc w:val="left"/>
      <w:pPr>
        <w:ind w:left="3274" w:hanging="360"/>
      </w:pPr>
    </w:lvl>
    <w:lvl w:ilvl="6">
      <w:start w:val="1"/>
      <w:numFmt w:val="bullet"/>
      <w:lvlText w:val="•"/>
      <w:lvlJc w:val="left"/>
      <w:pPr>
        <w:ind w:left="4648" w:hanging="360"/>
      </w:pPr>
    </w:lvl>
    <w:lvl w:ilvl="7">
      <w:start w:val="1"/>
      <w:numFmt w:val="bullet"/>
      <w:lvlText w:val="•"/>
      <w:lvlJc w:val="left"/>
      <w:pPr>
        <w:ind w:left="6023" w:hanging="360"/>
      </w:pPr>
    </w:lvl>
    <w:lvl w:ilvl="8">
      <w:start w:val="1"/>
      <w:numFmt w:val="bullet"/>
      <w:lvlText w:val="•"/>
      <w:lvlJc w:val="left"/>
      <w:pPr>
        <w:ind w:left="7397" w:hanging="360"/>
      </w:pPr>
    </w:lvl>
  </w:abstractNum>
  <w:abstractNum w:abstractNumId="5" w15:restartNumberingAfterBreak="0">
    <w:nsid w:val="56EB2C02"/>
    <w:multiLevelType w:val="multilevel"/>
    <w:tmpl w:val="F6A8437E"/>
    <w:lvl w:ilvl="0">
      <w:start w:val="1"/>
      <w:numFmt w:val="bullet"/>
      <w:lvlText w:val="—"/>
      <w:lvlJc w:val="left"/>
      <w:pPr>
        <w:ind w:left="242" w:hanging="411"/>
      </w:pPr>
      <w:rPr>
        <w:rFonts w:ascii="Times New Roman" w:eastAsia="Times New Roman" w:hAnsi="Times New Roman" w:cs="Times New Roman"/>
        <w:sz w:val="22"/>
        <w:szCs w:val="22"/>
      </w:rPr>
    </w:lvl>
    <w:lvl w:ilvl="1">
      <w:start w:val="1"/>
      <w:numFmt w:val="bullet"/>
      <w:lvlText w:val="•"/>
      <w:lvlJc w:val="left"/>
      <w:pPr>
        <w:ind w:left="1230" w:hanging="411"/>
      </w:pPr>
    </w:lvl>
    <w:lvl w:ilvl="2">
      <w:start w:val="1"/>
      <w:numFmt w:val="bullet"/>
      <w:lvlText w:val="•"/>
      <w:lvlJc w:val="left"/>
      <w:pPr>
        <w:ind w:left="2221" w:hanging="411"/>
      </w:pPr>
    </w:lvl>
    <w:lvl w:ilvl="3">
      <w:start w:val="1"/>
      <w:numFmt w:val="bullet"/>
      <w:lvlText w:val="•"/>
      <w:lvlJc w:val="left"/>
      <w:pPr>
        <w:ind w:left="3211" w:hanging="411"/>
      </w:pPr>
    </w:lvl>
    <w:lvl w:ilvl="4">
      <w:start w:val="1"/>
      <w:numFmt w:val="bullet"/>
      <w:lvlText w:val="•"/>
      <w:lvlJc w:val="left"/>
      <w:pPr>
        <w:ind w:left="4202" w:hanging="411"/>
      </w:pPr>
    </w:lvl>
    <w:lvl w:ilvl="5">
      <w:start w:val="1"/>
      <w:numFmt w:val="bullet"/>
      <w:lvlText w:val="•"/>
      <w:lvlJc w:val="left"/>
      <w:pPr>
        <w:ind w:left="5193" w:hanging="411"/>
      </w:pPr>
    </w:lvl>
    <w:lvl w:ilvl="6">
      <w:start w:val="1"/>
      <w:numFmt w:val="bullet"/>
      <w:lvlText w:val="•"/>
      <w:lvlJc w:val="left"/>
      <w:pPr>
        <w:ind w:left="6183" w:hanging="411"/>
      </w:pPr>
    </w:lvl>
    <w:lvl w:ilvl="7">
      <w:start w:val="1"/>
      <w:numFmt w:val="bullet"/>
      <w:lvlText w:val="•"/>
      <w:lvlJc w:val="left"/>
      <w:pPr>
        <w:ind w:left="7174" w:hanging="411"/>
      </w:pPr>
    </w:lvl>
    <w:lvl w:ilvl="8">
      <w:start w:val="1"/>
      <w:numFmt w:val="bullet"/>
      <w:lvlText w:val="•"/>
      <w:lvlJc w:val="left"/>
      <w:pPr>
        <w:ind w:left="8165" w:hanging="411"/>
      </w:pPr>
    </w:lvl>
  </w:abstractNum>
  <w:abstractNum w:abstractNumId="6" w15:restartNumberingAfterBreak="0">
    <w:nsid w:val="5A220A92"/>
    <w:multiLevelType w:val="multilevel"/>
    <w:tmpl w:val="6E0EA6A4"/>
    <w:lvl w:ilvl="0">
      <w:start w:val="1"/>
      <w:numFmt w:val="bullet"/>
      <w:lvlText w:val="-"/>
      <w:lvlJc w:val="left"/>
      <w:pPr>
        <w:ind w:left="242" w:hanging="188"/>
      </w:pPr>
      <w:rPr>
        <w:rFonts w:ascii="Times New Roman" w:eastAsia="Times New Roman" w:hAnsi="Times New Roman" w:cs="Times New Roman"/>
        <w:sz w:val="22"/>
        <w:szCs w:val="22"/>
      </w:rPr>
    </w:lvl>
    <w:lvl w:ilvl="1">
      <w:start w:val="1"/>
      <w:numFmt w:val="bullet"/>
      <w:lvlText w:val="•"/>
      <w:lvlJc w:val="left"/>
      <w:pPr>
        <w:ind w:left="1230" w:hanging="188"/>
      </w:pPr>
    </w:lvl>
    <w:lvl w:ilvl="2">
      <w:start w:val="1"/>
      <w:numFmt w:val="bullet"/>
      <w:lvlText w:val="•"/>
      <w:lvlJc w:val="left"/>
      <w:pPr>
        <w:ind w:left="2221" w:hanging="188"/>
      </w:pPr>
    </w:lvl>
    <w:lvl w:ilvl="3">
      <w:start w:val="1"/>
      <w:numFmt w:val="bullet"/>
      <w:lvlText w:val="•"/>
      <w:lvlJc w:val="left"/>
      <w:pPr>
        <w:ind w:left="3211" w:hanging="188"/>
      </w:pPr>
    </w:lvl>
    <w:lvl w:ilvl="4">
      <w:start w:val="1"/>
      <w:numFmt w:val="bullet"/>
      <w:lvlText w:val="•"/>
      <w:lvlJc w:val="left"/>
      <w:pPr>
        <w:ind w:left="4202" w:hanging="188"/>
      </w:pPr>
    </w:lvl>
    <w:lvl w:ilvl="5">
      <w:start w:val="1"/>
      <w:numFmt w:val="bullet"/>
      <w:lvlText w:val="•"/>
      <w:lvlJc w:val="left"/>
      <w:pPr>
        <w:ind w:left="5193" w:hanging="188"/>
      </w:pPr>
    </w:lvl>
    <w:lvl w:ilvl="6">
      <w:start w:val="1"/>
      <w:numFmt w:val="bullet"/>
      <w:lvlText w:val="•"/>
      <w:lvlJc w:val="left"/>
      <w:pPr>
        <w:ind w:left="6183" w:hanging="188"/>
      </w:pPr>
    </w:lvl>
    <w:lvl w:ilvl="7">
      <w:start w:val="1"/>
      <w:numFmt w:val="bullet"/>
      <w:lvlText w:val="•"/>
      <w:lvlJc w:val="left"/>
      <w:pPr>
        <w:ind w:left="7174" w:hanging="188"/>
      </w:pPr>
    </w:lvl>
    <w:lvl w:ilvl="8">
      <w:start w:val="1"/>
      <w:numFmt w:val="bullet"/>
      <w:lvlText w:val="•"/>
      <w:lvlJc w:val="left"/>
      <w:pPr>
        <w:ind w:left="8165" w:hanging="188"/>
      </w:pPr>
    </w:lvl>
  </w:abstractNum>
  <w:abstractNum w:abstractNumId="7" w15:restartNumberingAfterBreak="0">
    <w:nsid w:val="630E63B7"/>
    <w:multiLevelType w:val="multilevel"/>
    <w:tmpl w:val="495E2DB4"/>
    <w:lvl w:ilvl="0">
      <w:start w:val="1"/>
      <w:numFmt w:val="bullet"/>
      <w:lvlText w:val="–"/>
      <w:lvlJc w:val="left"/>
      <w:pPr>
        <w:ind w:left="242" w:hanging="293"/>
      </w:pPr>
      <w:rPr>
        <w:rFonts w:ascii="Times New Roman" w:eastAsia="Times New Roman" w:hAnsi="Times New Roman" w:cs="Times New Roman"/>
        <w:sz w:val="22"/>
        <w:szCs w:val="22"/>
      </w:rPr>
    </w:lvl>
    <w:lvl w:ilvl="1">
      <w:start w:val="1"/>
      <w:numFmt w:val="bullet"/>
      <w:lvlText w:val="●"/>
      <w:lvlJc w:val="left"/>
      <w:pPr>
        <w:ind w:left="1022" w:hanging="30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•"/>
      <w:lvlJc w:val="left"/>
      <w:pPr>
        <w:ind w:left="2034" w:hanging="300"/>
      </w:pPr>
    </w:lvl>
    <w:lvl w:ilvl="3">
      <w:start w:val="1"/>
      <w:numFmt w:val="bullet"/>
      <w:lvlText w:val="•"/>
      <w:lvlJc w:val="left"/>
      <w:pPr>
        <w:ind w:left="3048" w:hanging="300"/>
      </w:pPr>
    </w:lvl>
    <w:lvl w:ilvl="4">
      <w:start w:val="1"/>
      <w:numFmt w:val="bullet"/>
      <w:lvlText w:val="•"/>
      <w:lvlJc w:val="left"/>
      <w:pPr>
        <w:ind w:left="4062" w:hanging="300"/>
      </w:pPr>
    </w:lvl>
    <w:lvl w:ilvl="5">
      <w:start w:val="1"/>
      <w:numFmt w:val="bullet"/>
      <w:lvlText w:val="•"/>
      <w:lvlJc w:val="left"/>
      <w:pPr>
        <w:ind w:left="5076" w:hanging="300"/>
      </w:pPr>
    </w:lvl>
    <w:lvl w:ilvl="6">
      <w:start w:val="1"/>
      <w:numFmt w:val="bullet"/>
      <w:lvlText w:val="•"/>
      <w:lvlJc w:val="left"/>
      <w:pPr>
        <w:ind w:left="6090" w:hanging="300"/>
      </w:pPr>
    </w:lvl>
    <w:lvl w:ilvl="7">
      <w:start w:val="1"/>
      <w:numFmt w:val="bullet"/>
      <w:lvlText w:val="•"/>
      <w:lvlJc w:val="left"/>
      <w:pPr>
        <w:ind w:left="7104" w:hanging="300"/>
      </w:pPr>
    </w:lvl>
    <w:lvl w:ilvl="8">
      <w:start w:val="1"/>
      <w:numFmt w:val="bullet"/>
      <w:lvlText w:val="•"/>
      <w:lvlJc w:val="left"/>
      <w:pPr>
        <w:ind w:left="8118" w:hanging="30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6"/>
  </w:num>
  <w:num w:numId="5">
    <w:abstractNumId w:val="1"/>
  </w:num>
  <w:num w:numId="6">
    <w:abstractNumId w:val="3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B915F1"/>
    <w:rsid w:val="000138DE"/>
    <w:rsid w:val="003E4757"/>
    <w:rsid w:val="005F7D82"/>
    <w:rsid w:val="007A38CD"/>
    <w:rsid w:val="00A92DD1"/>
    <w:rsid w:val="00B915F1"/>
    <w:rsid w:val="00D21B75"/>
    <w:rsid w:val="00E32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2568D527"/>
  <w15:docId w15:val="{A070073B-B022-47A1-BE30-E10402DF5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spacing w:before="89" w:line="318" w:lineRule="auto"/>
      <w:ind w:left="261"/>
      <w:jc w:val="both"/>
      <w:outlineLvl w:val="0"/>
    </w:pPr>
    <w:rPr>
      <w:b/>
      <w:sz w:val="28"/>
      <w:szCs w:val="28"/>
    </w:rPr>
  </w:style>
  <w:style w:type="paragraph" w:styleId="2">
    <w:name w:val="heading 2"/>
    <w:basedOn w:val="a"/>
    <w:next w:val="a"/>
    <w:pPr>
      <w:ind w:left="242"/>
      <w:outlineLvl w:val="1"/>
    </w:pPr>
    <w:rPr>
      <w:b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paragraph" w:styleId="af1">
    <w:name w:val="Balloon Text"/>
    <w:basedOn w:val="a"/>
    <w:link w:val="af2"/>
    <w:uiPriority w:val="99"/>
    <w:semiHidden/>
    <w:unhideWhenUsed/>
    <w:rsid w:val="00E32A35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E32A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.stvospitatel.ru/npd-doc?npmid=99&amp;npid=902389617&amp;anchor=XA00MD22NS&amp;XA00MD22NS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s://e.stvospitatel.ru/npd-doc?npmid=99&amp;npid=902389617&amp;anchor=XA00MD22NS&amp;XA00MD22N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.stvospitatel.ru/npd-doc?npmid=99&amp;npid=902389617&amp;anchor=XA00M2O2MP&amp;XA00M2O2MP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e.stvospitatel.ru/npd-doc?npmid=99&amp;npid=902389617&amp;anchor=XA00M2O2MP&amp;XA00M2O2M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stvospitatel.ru/npd-doc?npmid=99&amp;npid=902389617&amp;anchor=XA00M2O2MP&amp;XA00M2O2MP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20</Pages>
  <Words>7492</Words>
  <Characters>42706</Characters>
  <Application>Microsoft Office Word</Application>
  <DocSecurity>0</DocSecurity>
  <Lines>355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cp:lastPrinted>2022-05-25T16:49:00Z</cp:lastPrinted>
  <dcterms:created xsi:type="dcterms:W3CDTF">2021-07-27T10:06:00Z</dcterms:created>
  <dcterms:modified xsi:type="dcterms:W3CDTF">2022-05-25T16:59:00Z</dcterms:modified>
</cp:coreProperties>
</file>